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1E" w:rsidRDefault="00302908" w:rsidP="00245EED">
      <w:pPr>
        <w:pStyle w:val="Heading2"/>
        <w:tabs>
          <w:tab w:val="left" w:pos="144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-949960</wp:posOffset>
            </wp:positionV>
            <wp:extent cx="5524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855" y="21368"/>
                <wp:lineTo x="20855" y="0"/>
                <wp:lineTo x="0" y="0"/>
              </wp:wrapPolygon>
            </wp:wrapTight>
            <wp:docPr id="3" name="Picture 14" descr="ukoln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koln-logo-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1E">
        <w:t>Monday 18</w:t>
      </w:r>
      <w:r w:rsidR="0057241E" w:rsidRPr="00440CCF">
        <w:rPr>
          <w:vertAlign w:val="superscript"/>
        </w:rPr>
        <w:t>th</w:t>
      </w:r>
      <w:r w:rsidR="0057241E">
        <w:t xml:space="preserve"> June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5766"/>
        <w:gridCol w:w="2519"/>
      </w:tblGrid>
      <w:tr w:rsidR="00444AE0" w:rsidTr="00ED268C">
        <w:tc>
          <w:tcPr>
            <w:tcW w:w="1572" w:type="dxa"/>
          </w:tcPr>
          <w:p w:rsidR="0057241E" w:rsidRDefault="0057241E" w:rsidP="0018296D">
            <w:pPr>
              <w:spacing w:before="60" w:after="60"/>
              <w:ind w:left="0"/>
              <w:rPr>
                <w:iCs/>
              </w:rPr>
            </w:pPr>
            <w:r>
              <w:rPr>
                <w:rFonts w:cs="Arial"/>
                <w:b/>
                <w:bCs/>
                <w:iCs/>
              </w:rPr>
              <w:t>10:00 – 17:00</w:t>
            </w:r>
          </w:p>
        </w:tc>
        <w:tc>
          <w:tcPr>
            <w:tcW w:w="5766" w:type="dxa"/>
          </w:tcPr>
          <w:p w:rsidR="0057241E" w:rsidRDefault="0057241E">
            <w:pPr>
              <w:spacing w:before="60" w:after="60"/>
              <w:ind w:left="0"/>
              <w:rPr>
                <w:iCs/>
              </w:rPr>
            </w:pPr>
            <w:r>
              <w:rPr>
                <w:rFonts w:cs="Arial"/>
                <w:b/>
                <w:bCs/>
                <w:iCs/>
              </w:rPr>
              <w:t>Registration and coffee</w:t>
            </w:r>
          </w:p>
        </w:tc>
        <w:tc>
          <w:tcPr>
            <w:tcW w:w="2519" w:type="dxa"/>
          </w:tcPr>
          <w:p w:rsidR="0057241E" w:rsidRDefault="0057241E">
            <w:pPr>
              <w:spacing w:before="60" w:after="60"/>
              <w:ind w:left="0"/>
              <w:rPr>
                <w:rFonts w:cs="Arial"/>
                <w:i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iCs/>
                  </w:rPr>
                  <w:t>Appleton</w:t>
                </w:r>
              </w:smartTag>
              <w:r>
                <w:rPr>
                  <w:rFonts w:cs="Arial"/>
                  <w:iCs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iCs/>
                  </w:rPr>
                  <w:t>Tower</w:t>
                </w:r>
              </w:smartTag>
            </w:smartTag>
          </w:p>
        </w:tc>
      </w:tr>
      <w:tr w:rsidR="00444AE0" w:rsidTr="00ED268C">
        <w:tc>
          <w:tcPr>
            <w:tcW w:w="1572" w:type="dxa"/>
          </w:tcPr>
          <w:p w:rsidR="0057241E" w:rsidRDefault="0057241E" w:rsidP="00D25FBB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11:00 – 12:30</w:t>
            </w:r>
          </w:p>
        </w:tc>
        <w:tc>
          <w:tcPr>
            <w:tcW w:w="5766" w:type="dxa"/>
          </w:tcPr>
          <w:p w:rsidR="0057241E" w:rsidRDefault="0057241E" w:rsidP="0077381D">
            <w:pPr>
              <w:spacing w:before="60" w:after="60"/>
              <w:ind w:left="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 xml:space="preserve">Parallel Sessions A </w:t>
            </w:r>
          </w:p>
        </w:tc>
        <w:tc>
          <w:tcPr>
            <w:tcW w:w="2519" w:type="dxa"/>
          </w:tcPr>
          <w:p w:rsidR="0057241E" w:rsidRDefault="0057241E" w:rsidP="005077EC">
            <w:pPr>
              <w:spacing w:before="60" w:after="60"/>
              <w:ind w:left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9C329A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Floor, </w:t>
            </w:r>
            <w:proofErr w:type="spellStart"/>
            <w:r>
              <w:rPr>
                <w:rFonts w:cs="Arial"/>
              </w:rPr>
              <w:t>A.Tower</w:t>
            </w:r>
            <w:proofErr w:type="spellEnd"/>
          </w:p>
        </w:tc>
      </w:tr>
      <w:tr w:rsidR="00444AE0" w:rsidTr="00ED268C">
        <w:tc>
          <w:tcPr>
            <w:tcW w:w="1572" w:type="dxa"/>
            <w:shd w:val="clear" w:color="auto" w:fill="E6E6E6"/>
          </w:tcPr>
          <w:p w:rsidR="0057241E" w:rsidRDefault="0057241E" w:rsidP="00A1084C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12:30 – 13:30</w:t>
            </w:r>
          </w:p>
        </w:tc>
        <w:tc>
          <w:tcPr>
            <w:tcW w:w="5766" w:type="dxa"/>
            <w:shd w:val="clear" w:color="auto" w:fill="E6E6E6"/>
          </w:tcPr>
          <w:p w:rsidR="0057241E" w:rsidRDefault="0057241E" w:rsidP="001C7364">
            <w:pPr>
              <w:spacing w:before="60" w:after="60"/>
              <w:ind w:left="0"/>
              <w:rPr>
                <w:rFonts w:cs="Arial"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Lunch</w:t>
            </w:r>
          </w:p>
        </w:tc>
        <w:tc>
          <w:tcPr>
            <w:tcW w:w="2519" w:type="dxa"/>
            <w:shd w:val="clear" w:color="auto" w:fill="E6E6E6"/>
          </w:tcPr>
          <w:p w:rsidR="0057241E" w:rsidRDefault="0057241E" w:rsidP="00753FF5">
            <w:pPr>
              <w:spacing w:before="60" w:after="60"/>
              <w:ind w:left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Concourse, A Tower</w:t>
            </w:r>
          </w:p>
        </w:tc>
      </w:tr>
      <w:tr w:rsidR="00444AE0" w:rsidTr="00AD34DE">
        <w:tc>
          <w:tcPr>
            <w:tcW w:w="1572" w:type="dxa"/>
          </w:tcPr>
          <w:p w:rsidR="0057241E" w:rsidRDefault="0057241E" w:rsidP="00AD34DE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13:30 – 14:00</w:t>
            </w:r>
          </w:p>
        </w:tc>
        <w:tc>
          <w:tcPr>
            <w:tcW w:w="5766" w:type="dxa"/>
          </w:tcPr>
          <w:p w:rsidR="0057241E" w:rsidRPr="006865B2" w:rsidRDefault="0057241E" w:rsidP="00AD34DE">
            <w:pPr>
              <w:spacing w:before="60" w:after="60"/>
              <w:ind w:left="0"/>
            </w:pPr>
            <w:r>
              <w:rPr>
                <w:rFonts w:cs="Arial"/>
                <w:b/>
                <w:iCs/>
              </w:rPr>
              <w:t xml:space="preserve">New to the Sector? New to Web Management? </w:t>
            </w:r>
            <w:r>
              <w:rPr>
                <w:rFonts w:cs="Arial"/>
                <w:b/>
                <w:iCs/>
              </w:rPr>
              <w:br/>
              <w:t xml:space="preserve">New to IWMW? </w:t>
            </w:r>
            <w:r>
              <w:t>An orientation session, open to all</w:t>
            </w:r>
          </w:p>
        </w:tc>
        <w:tc>
          <w:tcPr>
            <w:tcW w:w="2519" w:type="dxa"/>
          </w:tcPr>
          <w:p w:rsidR="0057241E" w:rsidRDefault="0057241E" w:rsidP="00AD34DE">
            <w:pPr>
              <w:spacing w:before="60" w:after="60"/>
              <w:ind w:left="0"/>
              <w:rPr>
                <w:rFonts w:cs="Arial"/>
              </w:rPr>
            </w:pPr>
            <w:r>
              <w:rPr>
                <w:rFonts w:cs="Arial"/>
              </w:rPr>
              <w:t>Lecture Theatre 4</w:t>
            </w:r>
          </w:p>
          <w:p w:rsidR="0057241E" w:rsidRDefault="0057241E" w:rsidP="00AD34DE">
            <w:pPr>
              <w:spacing w:before="60" w:after="60"/>
              <w:ind w:left="0"/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</w:rPr>
                  <w:t>Appleton</w:t>
                </w:r>
              </w:smartTag>
              <w:r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</w:rPr>
                  <w:t>Tower</w:t>
                </w:r>
              </w:smartTag>
            </w:smartTag>
          </w:p>
        </w:tc>
      </w:tr>
      <w:tr w:rsidR="00444AE0" w:rsidTr="00ED268C">
        <w:tc>
          <w:tcPr>
            <w:tcW w:w="1572" w:type="dxa"/>
          </w:tcPr>
          <w:p w:rsidR="0057241E" w:rsidRDefault="0057241E" w:rsidP="00AD34DE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14:00 – 15:30</w:t>
            </w:r>
          </w:p>
        </w:tc>
        <w:tc>
          <w:tcPr>
            <w:tcW w:w="5766" w:type="dxa"/>
          </w:tcPr>
          <w:p w:rsidR="0057241E" w:rsidRDefault="0057241E" w:rsidP="00AD34DE">
            <w:pPr>
              <w:spacing w:before="60" w:after="60"/>
              <w:ind w:left="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Parallel Sessions B</w:t>
            </w:r>
          </w:p>
        </w:tc>
        <w:tc>
          <w:tcPr>
            <w:tcW w:w="2519" w:type="dxa"/>
          </w:tcPr>
          <w:p w:rsidR="0057241E" w:rsidRDefault="0057241E" w:rsidP="005077EC">
            <w:pPr>
              <w:spacing w:before="60" w:after="60"/>
              <w:ind w:left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9C329A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Floor, </w:t>
            </w:r>
            <w:proofErr w:type="spellStart"/>
            <w:r>
              <w:rPr>
                <w:rFonts w:cs="Arial"/>
              </w:rPr>
              <w:t>A.Tower</w:t>
            </w:r>
            <w:proofErr w:type="spellEnd"/>
          </w:p>
        </w:tc>
      </w:tr>
      <w:tr w:rsidR="00444AE0" w:rsidTr="00ED268C">
        <w:tc>
          <w:tcPr>
            <w:tcW w:w="1572" w:type="dxa"/>
          </w:tcPr>
          <w:p w:rsidR="0057241E" w:rsidRDefault="0057241E" w:rsidP="00AD34DE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15:30 – 16:00</w:t>
            </w:r>
          </w:p>
        </w:tc>
        <w:tc>
          <w:tcPr>
            <w:tcW w:w="5766" w:type="dxa"/>
          </w:tcPr>
          <w:p w:rsidR="0057241E" w:rsidRDefault="0057241E" w:rsidP="00FC4AD6">
            <w:pPr>
              <w:spacing w:before="60" w:after="60"/>
              <w:ind w:left="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Coffee</w:t>
            </w:r>
          </w:p>
        </w:tc>
        <w:tc>
          <w:tcPr>
            <w:tcW w:w="2519" w:type="dxa"/>
          </w:tcPr>
          <w:p w:rsidR="0057241E" w:rsidRDefault="0057241E" w:rsidP="005077EC">
            <w:pPr>
              <w:spacing w:before="60" w:after="60"/>
              <w:ind w:left="0"/>
              <w:rPr>
                <w:rFonts w:cs="Arial"/>
              </w:rPr>
            </w:pPr>
            <w:r>
              <w:rPr>
                <w:rFonts w:cs="Arial"/>
              </w:rPr>
              <w:t>Concourse, A Tower</w:t>
            </w:r>
          </w:p>
        </w:tc>
      </w:tr>
      <w:tr w:rsidR="00444AE0" w:rsidTr="00ED268C">
        <w:tc>
          <w:tcPr>
            <w:tcW w:w="1572" w:type="dxa"/>
            <w:tcBorders>
              <w:bottom w:val="nil"/>
            </w:tcBorders>
          </w:tcPr>
          <w:p w:rsidR="0057241E" w:rsidRDefault="0057241E" w:rsidP="002D3140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16:00 – 16:20</w:t>
            </w:r>
          </w:p>
        </w:tc>
        <w:tc>
          <w:tcPr>
            <w:tcW w:w="5766" w:type="dxa"/>
            <w:tcBorders>
              <w:bottom w:val="nil"/>
            </w:tcBorders>
          </w:tcPr>
          <w:p w:rsidR="0057241E" w:rsidRPr="001664C1" w:rsidRDefault="0057241E" w:rsidP="005C47AA">
            <w:pPr>
              <w:spacing w:before="60" w:after="60"/>
              <w:ind w:left="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Opening of IWMW 2012</w:t>
            </w:r>
            <w:r>
              <w:rPr>
                <w:rFonts w:cs="Arial"/>
                <w:b/>
                <w:iCs/>
              </w:rPr>
              <w:br/>
            </w:r>
            <w:r w:rsidRPr="00C67B39">
              <w:rPr>
                <w:rFonts w:cs="Arial"/>
                <w:b/>
                <w:i/>
                <w:iCs/>
              </w:rPr>
              <w:t xml:space="preserve">Welcome to the </w:t>
            </w:r>
            <w:smartTag w:uri="urn:schemas-microsoft-com:office:smarttags" w:element="PlaceType">
              <w:r w:rsidRPr="00C67B39">
                <w:rPr>
                  <w:rFonts w:cs="Arial"/>
                  <w:b/>
                  <w:i/>
                  <w:iCs/>
                </w:rPr>
                <w:t>University</w:t>
              </w:r>
            </w:smartTag>
            <w:r w:rsidRPr="00C67B39">
              <w:rPr>
                <w:rFonts w:cs="Arial"/>
                <w:b/>
                <w:i/>
                <w:iCs/>
              </w:rPr>
              <w:t xml:space="preserve"> of </w:t>
            </w:r>
            <w:smartTag w:uri="urn:schemas-microsoft-com:office:smarttags" w:element="PlaceName">
              <w:r w:rsidRPr="00C67B39">
                <w:rPr>
                  <w:rFonts w:cs="Arial"/>
                  <w:b/>
                  <w:i/>
                  <w:iCs/>
                </w:rPr>
                <w:t>Edinburgh</w:t>
              </w:r>
            </w:smartTag>
            <w:r>
              <w:rPr>
                <w:rFonts w:cs="Arial"/>
                <w:iCs/>
              </w:rPr>
              <w:t xml:space="preserve">, Dawn Ellis,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iCs/>
                  </w:rPr>
                  <w:t>University</w:t>
                </w:r>
              </w:smartTag>
              <w:r>
                <w:rPr>
                  <w:rFonts w:cs="Arial"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cs="Arial"/>
                    <w:iCs/>
                  </w:rPr>
                  <w:t>Edinburgh</w:t>
                </w:r>
              </w:smartTag>
            </w:smartTag>
            <w:r>
              <w:rPr>
                <w:rFonts w:cs="Arial"/>
                <w:iCs/>
              </w:rPr>
              <w:br/>
            </w:r>
            <w:r w:rsidRPr="00C67B39">
              <w:rPr>
                <w:rFonts w:cs="Arial"/>
                <w:b/>
                <w:i/>
                <w:iCs/>
              </w:rPr>
              <w:t>Welcome to IWMW 2012</w:t>
            </w:r>
            <w:r>
              <w:rPr>
                <w:rFonts w:cs="Arial"/>
                <w:iCs/>
              </w:rPr>
              <w:t xml:space="preserve">, </w:t>
            </w:r>
            <w:r w:rsidRPr="001664C1">
              <w:rPr>
                <w:rFonts w:cs="Arial"/>
                <w:iCs/>
              </w:rPr>
              <w:t>Brian Kelly</w:t>
            </w:r>
            <w:r>
              <w:rPr>
                <w:rFonts w:cs="Arial"/>
                <w:iCs/>
              </w:rPr>
              <w:t xml:space="preserve">, UKOLN </w:t>
            </w:r>
          </w:p>
        </w:tc>
        <w:tc>
          <w:tcPr>
            <w:tcW w:w="2519" w:type="dxa"/>
            <w:tcBorders>
              <w:bottom w:val="nil"/>
            </w:tcBorders>
          </w:tcPr>
          <w:p w:rsidR="0057241E" w:rsidRDefault="0057241E">
            <w:pPr>
              <w:spacing w:before="60" w:after="60"/>
              <w:ind w:left="0"/>
              <w:rPr>
                <w:rFonts w:cs="Arial"/>
              </w:rPr>
            </w:pPr>
            <w:r>
              <w:rPr>
                <w:rFonts w:cs="Arial"/>
              </w:rPr>
              <w:t>Lecture Theatre 4</w:t>
            </w:r>
          </w:p>
        </w:tc>
      </w:tr>
      <w:tr w:rsidR="00444AE0" w:rsidTr="00ED268C">
        <w:tc>
          <w:tcPr>
            <w:tcW w:w="1572" w:type="dxa"/>
            <w:tcBorders>
              <w:top w:val="nil"/>
              <w:bottom w:val="nil"/>
            </w:tcBorders>
          </w:tcPr>
          <w:p w:rsidR="0057241E" w:rsidRDefault="0057241E" w:rsidP="002D3140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16:25 – 17:15</w:t>
            </w:r>
          </w:p>
        </w:tc>
        <w:tc>
          <w:tcPr>
            <w:tcW w:w="5766" w:type="dxa"/>
            <w:tcBorders>
              <w:top w:val="nil"/>
              <w:bottom w:val="nil"/>
            </w:tcBorders>
          </w:tcPr>
          <w:p w:rsidR="0057241E" w:rsidRPr="001427EE" w:rsidRDefault="0057241E" w:rsidP="00CB75EB">
            <w:pPr>
              <w:spacing w:before="60" w:after="60"/>
              <w:ind w:left="0"/>
            </w:pPr>
            <w:r>
              <w:rPr>
                <w:rFonts w:cs="Arial"/>
                <w:b/>
                <w:bCs/>
                <w:iCs/>
              </w:rPr>
              <w:t xml:space="preserve">Plenary 1: </w:t>
            </w:r>
            <w:r w:rsidR="00BC564C" w:rsidRPr="00BC564C">
              <w:rPr>
                <w:rFonts w:cs="Arial"/>
                <w:b/>
                <w:bCs/>
                <w:i/>
                <w:iCs/>
              </w:rPr>
              <w:t>Data and the Web Manager</w:t>
            </w:r>
            <w:r>
              <w:br/>
              <w:t>Kevin Ashley, DCC (Digital Curation Centre)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57241E" w:rsidRDefault="0057241E">
            <w:pPr>
              <w:spacing w:before="60" w:after="60"/>
              <w:ind w:left="0"/>
              <w:rPr>
                <w:rFonts w:cs="Arial"/>
              </w:rPr>
            </w:pPr>
            <w:r>
              <w:rPr>
                <w:rFonts w:cs="Arial"/>
              </w:rPr>
              <w:t>Lecture Theatre 4</w:t>
            </w:r>
          </w:p>
        </w:tc>
      </w:tr>
      <w:tr w:rsidR="00444AE0" w:rsidTr="00ED268C">
        <w:tc>
          <w:tcPr>
            <w:tcW w:w="1572" w:type="dxa"/>
          </w:tcPr>
          <w:p w:rsidR="0057241E" w:rsidRDefault="0057241E" w:rsidP="009E69E9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17:15 – 19:00</w:t>
            </w:r>
          </w:p>
        </w:tc>
        <w:tc>
          <w:tcPr>
            <w:tcW w:w="5766" w:type="dxa"/>
          </w:tcPr>
          <w:p w:rsidR="0057241E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Free Time – coaches returning to Pollock Halls at 17.15</w:t>
            </w:r>
          </w:p>
        </w:tc>
        <w:tc>
          <w:tcPr>
            <w:tcW w:w="2519" w:type="dxa"/>
          </w:tcPr>
          <w:p w:rsidR="0057241E" w:rsidRDefault="0057241E">
            <w:pPr>
              <w:spacing w:before="60" w:after="60"/>
              <w:ind w:left="0"/>
              <w:rPr>
                <w:rFonts w:cs="Arial"/>
                <w:iCs/>
              </w:rPr>
            </w:pPr>
          </w:p>
        </w:tc>
      </w:tr>
      <w:tr w:rsidR="00444AE0" w:rsidTr="00ED268C">
        <w:tc>
          <w:tcPr>
            <w:tcW w:w="1572" w:type="dxa"/>
            <w:shd w:val="clear" w:color="auto" w:fill="E6E6E6"/>
          </w:tcPr>
          <w:p w:rsidR="0057241E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>
                <w:rPr>
                  <w:rFonts w:cs="Arial"/>
                  <w:b/>
                  <w:bCs/>
                  <w:iCs/>
                </w:rPr>
                <w:t>19:00</w:t>
              </w:r>
            </w:smartTag>
            <w:r>
              <w:rPr>
                <w:rFonts w:cs="Arial"/>
                <w:b/>
                <w:bCs/>
                <w:iCs/>
              </w:rPr>
              <w:t xml:space="preserve"> – late</w:t>
            </w:r>
          </w:p>
        </w:tc>
        <w:tc>
          <w:tcPr>
            <w:tcW w:w="5766" w:type="dxa"/>
            <w:shd w:val="clear" w:color="auto" w:fill="E6E6E6"/>
          </w:tcPr>
          <w:p w:rsidR="0057241E" w:rsidRDefault="0057241E" w:rsidP="00F55D51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  <w:szCs w:val="18"/>
              </w:rPr>
              <w:t xml:space="preserve">Workshop Dinner and </w:t>
            </w:r>
            <w:proofErr w:type="spellStart"/>
            <w:r>
              <w:rPr>
                <w:rFonts w:cs="Arial"/>
                <w:b/>
                <w:bCs/>
                <w:iCs/>
                <w:szCs w:val="18"/>
              </w:rPr>
              <w:t>Ceilidh</w:t>
            </w:r>
            <w:proofErr w:type="spellEnd"/>
          </w:p>
        </w:tc>
        <w:tc>
          <w:tcPr>
            <w:tcW w:w="2519" w:type="dxa"/>
            <w:shd w:val="clear" w:color="auto" w:fill="E6E6E6"/>
          </w:tcPr>
          <w:p w:rsidR="0057241E" w:rsidRDefault="0057241E">
            <w:pPr>
              <w:spacing w:before="60" w:after="60"/>
              <w:ind w:left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South Hall, Pollock Halls </w:t>
            </w:r>
          </w:p>
        </w:tc>
      </w:tr>
    </w:tbl>
    <w:p w:rsidR="0057241E" w:rsidRDefault="0057241E">
      <w:pPr>
        <w:pStyle w:val="Heading2"/>
      </w:pPr>
      <w:r>
        <w:t>Tuesday 19</w:t>
      </w:r>
      <w:r w:rsidRPr="00440CCF">
        <w:rPr>
          <w:vertAlign w:val="superscript"/>
        </w:rPr>
        <w:t>th</w:t>
      </w:r>
      <w:r>
        <w:t xml:space="preserve"> June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1"/>
        <w:gridCol w:w="5767"/>
        <w:gridCol w:w="2519"/>
      </w:tblGrid>
      <w:tr w:rsidR="0057241E" w:rsidTr="00ED268C">
        <w:trPr>
          <w:trHeight w:val="259"/>
        </w:trPr>
        <w:tc>
          <w:tcPr>
            <w:tcW w:w="1571" w:type="dxa"/>
            <w:shd w:val="clear" w:color="auto" w:fill="E6E6E6"/>
          </w:tcPr>
          <w:p w:rsidR="0057241E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07:00 – 09:00</w:t>
            </w:r>
          </w:p>
        </w:tc>
        <w:tc>
          <w:tcPr>
            <w:tcW w:w="5767" w:type="dxa"/>
            <w:shd w:val="clear" w:color="auto" w:fill="E6E6E6"/>
          </w:tcPr>
          <w:p w:rsidR="0057241E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Breakfast</w:t>
            </w:r>
          </w:p>
        </w:tc>
        <w:tc>
          <w:tcPr>
            <w:tcW w:w="2519" w:type="dxa"/>
            <w:shd w:val="clear" w:color="auto" w:fill="E6E6E6"/>
          </w:tcPr>
          <w:p w:rsidR="0057241E" w:rsidRDefault="0057241E">
            <w:pPr>
              <w:spacing w:before="60" w:after="60"/>
              <w:ind w:left="0"/>
              <w:rPr>
                <w:rFonts w:cs="Arial"/>
                <w:i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iCs/>
                  </w:rPr>
                  <w:t>JMCC</w:t>
                </w:r>
              </w:smartTag>
              <w:r>
                <w:rPr>
                  <w:rFonts w:cs="Arial"/>
                  <w:iCs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iCs/>
                  </w:rPr>
                  <w:t>Building</w:t>
                </w:r>
              </w:smartTag>
            </w:smartTag>
            <w:r>
              <w:rPr>
                <w:rFonts w:cs="Arial"/>
                <w:iCs/>
              </w:rPr>
              <w:t xml:space="preserve"> at P Halls</w:t>
            </w:r>
          </w:p>
        </w:tc>
      </w:tr>
      <w:tr w:rsidR="0057241E" w:rsidTr="00ED268C">
        <w:tc>
          <w:tcPr>
            <w:tcW w:w="1571" w:type="dxa"/>
          </w:tcPr>
          <w:p w:rsidR="0057241E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  <w:sz w:val="22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rPr>
                  <w:rFonts w:cs="Arial"/>
                  <w:b/>
                  <w:bCs/>
                  <w:iCs/>
                </w:rPr>
                <w:t>09:00 – 10:30</w:t>
              </w:r>
            </w:smartTag>
          </w:p>
        </w:tc>
        <w:tc>
          <w:tcPr>
            <w:tcW w:w="5767" w:type="dxa"/>
          </w:tcPr>
          <w:p w:rsidR="0057241E" w:rsidRDefault="0057241E" w:rsidP="00383D8A">
            <w:pPr>
              <w:spacing w:before="60" w:after="60"/>
              <w:ind w:left="0"/>
              <w:rPr>
                <w:rFonts w:cs="Arial"/>
                <w:bCs/>
                <w:iCs/>
              </w:rPr>
            </w:pPr>
            <w:r>
              <w:rPr>
                <w:rFonts w:cs="Arial"/>
                <w:b/>
                <w:iCs/>
              </w:rPr>
              <w:t>Morning Session 1: Data: the New Content</w:t>
            </w:r>
            <w:r>
              <w:t xml:space="preserve"> </w:t>
            </w:r>
            <w:r w:rsidRPr="00383D8A">
              <w:br/>
              <w:t xml:space="preserve">Chair: </w:t>
            </w:r>
            <w:r>
              <w:t>Marieke Guy, UKOLN</w:t>
            </w:r>
          </w:p>
        </w:tc>
        <w:tc>
          <w:tcPr>
            <w:tcW w:w="2519" w:type="dxa"/>
          </w:tcPr>
          <w:p w:rsidR="0057241E" w:rsidRPr="00F97483" w:rsidRDefault="0057241E">
            <w:pPr>
              <w:spacing w:before="60" w:after="60"/>
              <w:ind w:left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Lecture Theatre 4</w:t>
            </w:r>
          </w:p>
        </w:tc>
      </w:tr>
      <w:tr w:rsidR="0057241E" w:rsidTr="00ED268C">
        <w:tc>
          <w:tcPr>
            <w:tcW w:w="1571" w:type="dxa"/>
          </w:tcPr>
          <w:p w:rsidR="0057241E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  <w:sz w:val="22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rPr>
                  <w:rFonts w:cs="Arial"/>
                  <w:b/>
                  <w:bCs/>
                  <w:iCs/>
                </w:rPr>
                <w:t>09:00 – 09:45</w:t>
              </w:r>
            </w:smartTag>
          </w:p>
        </w:tc>
        <w:tc>
          <w:tcPr>
            <w:tcW w:w="5767" w:type="dxa"/>
          </w:tcPr>
          <w:p w:rsidR="0057241E" w:rsidRPr="004E4928" w:rsidRDefault="0057241E" w:rsidP="00CB75EB">
            <w:pPr>
              <w:spacing w:before="60" w:after="60"/>
              <w:ind w:left="0"/>
            </w:pPr>
            <w:r>
              <w:rPr>
                <w:rFonts w:cs="Arial"/>
                <w:b/>
                <w:bCs/>
                <w:iCs/>
              </w:rPr>
              <w:t>Plenary 2:</w:t>
            </w:r>
            <w:r>
              <w:rPr>
                <w:rFonts w:cs="Arial"/>
                <w:b/>
                <w:iCs/>
              </w:rPr>
              <w:t xml:space="preserve"> </w:t>
            </w:r>
            <w:r w:rsidRPr="00E76D92">
              <w:rPr>
                <w:b/>
                <w:i/>
              </w:rPr>
              <w:t xml:space="preserve">Open Data </w:t>
            </w:r>
            <w:r>
              <w:rPr>
                <w:b/>
                <w:i/>
              </w:rPr>
              <w:t>D</w:t>
            </w:r>
            <w:r w:rsidRPr="00E76D92">
              <w:rPr>
                <w:b/>
                <w:i/>
              </w:rPr>
              <w:t>evelopment in the City of Edinburgh Council</w:t>
            </w:r>
            <w:r>
              <w:t xml:space="preserve"> </w:t>
            </w:r>
            <w:r>
              <w:br/>
              <w:t xml:space="preserve">Sally Kerr, City of Edinburgh Council and </w:t>
            </w:r>
            <w:proofErr w:type="spellStart"/>
            <w:r>
              <w:t>Suraj</w:t>
            </w:r>
            <w:proofErr w:type="spellEnd"/>
            <w:r>
              <w:t xml:space="preserve"> </w:t>
            </w:r>
            <w:proofErr w:type="spellStart"/>
            <w:r>
              <w:t>Kika</w:t>
            </w:r>
            <w:proofErr w:type="spellEnd"/>
            <w:r>
              <w:t xml:space="preserve">, </w:t>
            </w:r>
            <w:proofErr w:type="spellStart"/>
            <w:r>
              <w:t>Jadu</w:t>
            </w:r>
            <w:proofErr w:type="spellEnd"/>
          </w:p>
        </w:tc>
        <w:tc>
          <w:tcPr>
            <w:tcW w:w="2519" w:type="dxa"/>
          </w:tcPr>
          <w:p w:rsidR="0057241E" w:rsidRPr="00F97483" w:rsidRDefault="0057241E">
            <w:pPr>
              <w:spacing w:before="60" w:after="60"/>
              <w:ind w:left="0"/>
              <w:rPr>
                <w:rFonts w:cs="Arial"/>
                <w:iCs/>
              </w:rPr>
            </w:pPr>
            <w:r w:rsidRPr="00F97483">
              <w:rPr>
                <w:rFonts w:cs="Arial"/>
                <w:iCs/>
              </w:rPr>
              <w:t>Lecture Theatre 4</w:t>
            </w:r>
          </w:p>
        </w:tc>
      </w:tr>
      <w:tr w:rsidR="0057241E" w:rsidTr="00ED268C">
        <w:tc>
          <w:tcPr>
            <w:tcW w:w="1571" w:type="dxa"/>
          </w:tcPr>
          <w:p w:rsidR="0057241E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09:45 – 10:30</w:t>
            </w:r>
          </w:p>
        </w:tc>
        <w:tc>
          <w:tcPr>
            <w:tcW w:w="5767" w:type="dxa"/>
          </w:tcPr>
          <w:p w:rsidR="0057241E" w:rsidRPr="00CF3752" w:rsidRDefault="0057241E" w:rsidP="00BC564C">
            <w:pPr>
              <w:spacing w:before="60" w:after="60"/>
              <w:ind w:left="0"/>
              <w:rPr>
                <w:rFonts w:cs="Arial"/>
                <w:iCs/>
              </w:rPr>
            </w:pPr>
            <w:r>
              <w:rPr>
                <w:rFonts w:cs="Arial"/>
                <w:b/>
                <w:iCs/>
              </w:rPr>
              <w:t xml:space="preserve">Plenary 3: </w:t>
            </w:r>
            <w:r w:rsidRPr="00AD34DE">
              <w:rPr>
                <w:b/>
                <w:bCs/>
                <w:i/>
              </w:rPr>
              <w:t xml:space="preserve">Data </w:t>
            </w:r>
            <w:proofErr w:type="spellStart"/>
            <w:r w:rsidRPr="00AD34DE">
              <w:rPr>
                <w:b/>
                <w:bCs/>
                <w:i/>
              </w:rPr>
              <w:t>Visualisation</w:t>
            </w:r>
            <w:proofErr w:type="spellEnd"/>
            <w:r w:rsidRPr="00AD34DE">
              <w:rPr>
                <w:b/>
                <w:bCs/>
                <w:i/>
              </w:rPr>
              <w:t>: A Taster</w:t>
            </w:r>
            <w:r w:rsidRPr="00D4146C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>
              <w:rPr>
                <w:rFonts w:cs="Arial"/>
                <w:iCs/>
              </w:rPr>
              <w:t xml:space="preserve">Tony </w:t>
            </w:r>
            <w:proofErr w:type="spellStart"/>
            <w:r>
              <w:rPr>
                <w:rFonts w:cs="Arial"/>
                <w:iCs/>
              </w:rPr>
              <w:t>Hirst</w:t>
            </w:r>
            <w:proofErr w:type="spellEnd"/>
            <w:r>
              <w:rPr>
                <w:rFonts w:cs="Arial"/>
                <w:iCs/>
              </w:rPr>
              <w:t xml:space="preserve">, Open University and Martin </w:t>
            </w:r>
            <w:proofErr w:type="spellStart"/>
            <w:r>
              <w:rPr>
                <w:rFonts w:cs="Arial"/>
                <w:iCs/>
              </w:rPr>
              <w:t>Hawksey</w:t>
            </w:r>
            <w:proofErr w:type="spellEnd"/>
            <w:r>
              <w:rPr>
                <w:rFonts w:cs="Arial"/>
                <w:iCs/>
              </w:rPr>
              <w:t>, JISC CETIS</w:t>
            </w:r>
          </w:p>
        </w:tc>
        <w:tc>
          <w:tcPr>
            <w:tcW w:w="2519" w:type="dxa"/>
          </w:tcPr>
          <w:p w:rsidR="0057241E" w:rsidRPr="00F97483" w:rsidRDefault="0057241E">
            <w:pPr>
              <w:spacing w:before="60" w:after="60"/>
              <w:ind w:left="0"/>
              <w:rPr>
                <w:rFonts w:cs="Arial"/>
                <w:iCs/>
              </w:rPr>
            </w:pPr>
            <w:r w:rsidRPr="00F97483">
              <w:rPr>
                <w:rFonts w:cs="Arial"/>
                <w:iCs/>
              </w:rPr>
              <w:t>Lecture Theatre 4</w:t>
            </w:r>
          </w:p>
        </w:tc>
      </w:tr>
      <w:tr w:rsidR="0057241E" w:rsidTr="00ED268C">
        <w:tc>
          <w:tcPr>
            <w:tcW w:w="1571" w:type="dxa"/>
            <w:shd w:val="clear" w:color="auto" w:fill="E6E6E6"/>
          </w:tcPr>
          <w:p w:rsidR="0057241E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>
                <w:rPr>
                  <w:rFonts w:cs="Arial"/>
                  <w:b/>
                  <w:bCs/>
                  <w:iCs/>
                </w:rPr>
                <w:t>10:30 – 11:00</w:t>
              </w:r>
            </w:smartTag>
          </w:p>
        </w:tc>
        <w:tc>
          <w:tcPr>
            <w:tcW w:w="5767" w:type="dxa"/>
            <w:shd w:val="clear" w:color="auto" w:fill="E6E6E6"/>
          </w:tcPr>
          <w:p w:rsidR="0057241E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Tea/Coffee</w:t>
            </w:r>
          </w:p>
        </w:tc>
        <w:tc>
          <w:tcPr>
            <w:tcW w:w="2519" w:type="dxa"/>
            <w:shd w:val="clear" w:color="auto" w:fill="E6E6E6"/>
          </w:tcPr>
          <w:p w:rsidR="0057241E" w:rsidRPr="00F97483" w:rsidRDefault="0057241E">
            <w:pPr>
              <w:spacing w:before="60" w:after="60"/>
              <w:ind w:left="0"/>
              <w:rPr>
                <w:rFonts w:cs="Arial"/>
                <w:iCs/>
              </w:rPr>
            </w:pPr>
            <w:r w:rsidRPr="00F97483">
              <w:rPr>
                <w:rFonts w:cs="Arial"/>
                <w:iCs/>
              </w:rPr>
              <w:t>Concourse A Tower</w:t>
            </w:r>
          </w:p>
        </w:tc>
      </w:tr>
      <w:tr w:rsidR="0057241E" w:rsidTr="009E69E9">
        <w:tc>
          <w:tcPr>
            <w:tcW w:w="1571" w:type="dxa"/>
          </w:tcPr>
          <w:p w:rsidR="0057241E" w:rsidRDefault="0057241E" w:rsidP="00BA3788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11:00 – 11:45</w:t>
            </w:r>
          </w:p>
        </w:tc>
        <w:tc>
          <w:tcPr>
            <w:tcW w:w="5767" w:type="dxa"/>
          </w:tcPr>
          <w:p w:rsidR="0057241E" w:rsidRDefault="0057241E" w:rsidP="0018296D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Plenary 4:</w:t>
            </w:r>
            <w:r>
              <w:t xml:space="preserve"> </w:t>
            </w:r>
            <w:r w:rsidRPr="0018296D">
              <w:rPr>
                <w:b/>
                <w:i/>
              </w:rPr>
              <w:t>Key Information Set Data</w:t>
            </w:r>
            <w:r>
              <w:rPr>
                <w:rFonts w:cs="Arial"/>
                <w:iCs/>
              </w:rPr>
              <w:t>,</w:t>
            </w:r>
            <w:r w:rsidRPr="00CF3752">
              <w:rPr>
                <w:rFonts w:cs="Arial"/>
                <w:b/>
                <w:iCs/>
              </w:rPr>
              <w:t xml:space="preserve"> </w:t>
            </w:r>
            <w:r>
              <w:rPr>
                <w:rFonts w:cs="Arial"/>
                <w:b/>
                <w:iCs/>
              </w:rPr>
              <w:br/>
            </w:r>
            <w:r>
              <w:rPr>
                <w:rFonts w:cs="Arial"/>
                <w:iCs/>
              </w:rPr>
              <w:t xml:space="preserve">Andrew Oakley, </w:t>
            </w:r>
            <w:r>
              <w:t>HESA</w:t>
            </w:r>
          </w:p>
        </w:tc>
        <w:tc>
          <w:tcPr>
            <w:tcW w:w="2519" w:type="dxa"/>
          </w:tcPr>
          <w:p w:rsidR="0057241E" w:rsidRPr="00F97483" w:rsidRDefault="0057241E" w:rsidP="009E69E9">
            <w:pPr>
              <w:spacing w:before="60" w:after="60"/>
              <w:ind w:left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Lecture Theatre 4</w:t>
            </w:r>
          </w:p>
        </w:tc>
      </w:tr>
      <w:tr w:rsidR="0057241E" w:rsidTr="00ED268C">
        <w:tc>
          <w:tcPr>
            <w:tcW w:w="1571" w:type="dxa"/>
          </w:tcPr>
          <w:p w:rsidR="0057241E" w:rsidRDefault="0057241E" w:rsidP="00BA3788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11:45 – 12:30</w:t>
            </w:r>
          </w:p>
        </w:tc>
        <w:tc>
          <w:tcPr>
            <w:tcW w:w="5767" w:type="dxa"/>
          </w:tcPr>
          <w:p w:rsidR="0057241E" w:rsidRDefault="0057241E" w:rsidP="001427EE">
            <w:pPr>
              <w:spacing w:before="60" w:after="60"/>
              <w:ind w:left="0"/>
              <w:rPr>
                <w:rFonts w:cs="Arial"/>
                <w:bCs/>
                <w:iCs/>
              </w:rPr>
            </w:pPr>
            <w:r>
              <w:rPr>
                <w:rFonts w:cs="Arial"/>
                <w:b/>
                <w:iCs/>
              </w:rPr>
              <w:t xml:space="preserve">Morning </w:t>
            </w:r>
            <w:r>
              <w:rPr>
                <w:rFonts w:cs="Arial"/>
                <w:b/>
                <w:bCs/>
                <w:iCs/>
              </w:rPr>
              <w:t xml:space="preserve">Session 2: </w:t>
            </w:r>
            <w:r>
              <w:rPr>
                <w:rFonts w:cs="Arial"/>
                <w:b/>
                <w:iCs/>
              </w:rPr>
              <w:t>Embedding Innovation</w:t>
            </w:r>
            <w:r>
              <w:rPr>
                <w:rFonts w:cs="Arial"/>
                <w:b/>
                <w:bCs/>
                <w:iCs/>
              </w:rPr>
              <w:t xml:space="preserve"> </w:t>
            </w:r>
            <w:r>
              <w:rPr>
                <w:rFonts w:cs="Arial"/>
                <w:b/>
                <w:bCs/>
                <w:iCs/>
              </w:rPr>
              <w:br/>
              <w:t>Plenary 5:</w:t>
            </w:r>
            <w:r>
              <w:t xml:space="preserve"> </w:t>
            </w:r>
            <w:r w:rsidRPr="006E005C">
              <w:rPr>
                <w:b/>
                <w:i/>
              </w:rPr>
              <w:t>Beyond WCAG: Experiences in Implementing BS 8878</w:t>
            </w:r>
            <w:r>
              <w:t>,</w:t>
            </w:r>
            <w:r>
              <w:rPr>
                <w:rFonts w:cs="Arial"/>
                <w:iCs/>
              </w:rPr>
              <w:t xml:space="preserve"> EA </w:t>
            </w:r>
            <w:proofErr w:type="spellStart"/>
            <w:r>
              <w:rPr>
                <w:rFonts w:cs="Arial"/>
                <w:iCs/>
              </w:rPr>
              <w:t>Draffan</w:t>
            </w:r>
            <w:proofErr w:type="spellEnd"/>
            <w:r>
              <w:rPr>
                <w:rFonts w:cs="Arial"/>
                <w:iCs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iCs/>
                  </w:rPr>
                  <w:t>University</w:t>
                </w:r>
              </w:smartTag>
              <w:r>
                <w:rPr>
                  <w:rFonts w:cs="Arial"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cs="Arial"/>
                    <w:iCs/>
                  </w:rPr>
                  <w:t>Southampton</w:t>
                </w:r>
              </w:smartTag>
            </w:smartTag>
          </w:p>
        </w:tc>
        <w:tc>
          <w:tcPr>
            <w:tcW w:w="2519" w:type="dxa"/>
          </w:tcPr>
          <w:p w:rsidR="0057241E" w:rsidRPr="00F97483" w:rsidRDefault="0057241E">
            <w:pPr>
              <w:spacing w:before="60" w:after="60"/>
              <w:ind w:left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Lecture Theatre 4</w:t>
            </w:r>
          </w:p>
        </w:tc>
      </w:tr>
      <w:tr w:rsidR="0057241E" w:rsidTr="00ED268C">
        <w:tc>
          <w:tcPr>
            <w:tcW w:w="1571" w:type="dxa"/>
            <w:shd w:val="clear" w:color="auto" w:fill="E6E6E6"/>
          </w:tcPr>
          <w:p w:rsidR="0057241E" w:rsidRDefault="0057241E" w:rsidP="00131A1E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12:30 – 14:00</w:t>
            </w:r>
          </w:p>
        </w:tc>
        <w:tc>
          <w:tcPr>
            <w:tcW w:w="5767" w:type="dxa"/>
            <w:shd w:val="clear" w:color="auto" w:fill="E6E6E6"/>
          </w:tcPr>
          <w:p w:rsidR="0057241E" w:rsidRDefault="0057241E">
            <w:pPr>
              <w:spacing w:before="60" w:after="60"/>
              <w:ind w:left="0"/>
              <w:rPr>
                <w:rFonts w:cs="Arial"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Lunch</w:t>
            </w:r>
          </w:p>
        </w:tc>
        <w:tc>
          <w:tcPr>
            <w:tcW w:w="2519" w:type="dxa"/>
            <w:shd w:val="clear" w:color="auto" w:fill="E6E6E6"/>
          </w:tcPr>
          <w:p w:rsidR="0057241E" w:rsidRDefault="0057241E">
            <w:pPr>
              <w:spacing w:before="60" w:after="60"/>
              <w:ind w:left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Concourse, A Tower</w:t>
            </w:r>
          </w:p>
        </w:tc>
      </w:tr>
      <w:tr w:rsidR="0057241E" w:rsidTr="00ED268C">
        <w:tc>
          <w:tcPr>
            <w:tcW w:w="1571" w:type="dxa"/>
          </w:tcPr>
          <w:p w:rsidR="0057241E" w:rsidRDefault="0057241E" w:rsidP="00131A1E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14:00 – 16:00</w:t>
            </w:r>
          </w:p>
        </w:tc>
        <w:tc>
          <w:tcPr>
            <w:tcW w:w="5767" w:type="dxa"/>
          </w:tcPr>
          <w:p w:rsidR="0057241E" w:rsidRDefault="0057241E" w:rsidP="00383D8A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Afternoon Session: </w:t>
            </w:r>
            <w:r>
              <w:rPr>
                <w:rFonts w:cs="Arial"/>
                <w:b/>
                <w:iCs/>
              </w:rPr>
              <w:t xml:space="preserve">Embedding Innovation </w:t>
            </w:r>
            <w:r>
              <w:rPr>
                <w:rFonts w:cs="Arial"/>
                <w:b/>
                <w:bCs/>
                <w:iCs/>
              </w:rPr>
              <w:t>(continued)</w:t>
            </w:r>
            <w:r>
              <w:rPr>
                <w:rFonts w:cs="Arial"/>
                <w:b/>
                <w:bCs/>
                <w:iCs/>
              </w:rPr>
              <w:br/>
            </w:r>
            <w:r w:rsidRPr="009C11F1">
              <w:t xml:space="preserve">Chair: </w:t>
            </w:r>
            <w:r w:rsidRPr="00965B57">
              <w:t>Katherine Pickles</w:t>
            </w:r>
            <w: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t>Robert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Gordon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2519" w:type="dxa"/>
          </w:tcPr>
          <w:p w:rsidR="0057241E" w:rsidRDefault="0057241E">
            <w:pPr>
              <w:spacing w:before="60" w:after="60"/>
              <w:ind w:left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Lecture Theatre 4</w:t>
            </w:r>
          </w:p>
        </w:tc>
      </w:tr>
      <w:tr w:rsidR="0057241E" w:rsidTr="00ED268C">
        <w:tc>
          <w:tcPr>
            <w:tcW w:w="1571" w:type="dxa"/>
          </w:tcPr>
          <w:p w:rsidR="0057241E" w:rsidRDefault="0057241E" w:rsidP="00131A1E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14:00 – 14</w:t>
            </w:r>
            <w:r w:rsidRPr="00140E83">
              <w:rPr>
                <w:rFonts w:cs="Arial"/>
                <w:b/>
                <w:bCs/>
                <w:iCs/>
              </w:rPr>
              <w:t>:</w:t>
            </w:r>
            <w:r>
              <w:rPr>
                <w:rFonts w:cs="Arial"/>
                <w:b/>
                <w:bCs/>
                <w:iCs/>
              </w:rPr>
              <w:t>45</w:t>
            </w:r>
          </w:p>
        </w:tc>
        <w:tc>
          <w:tcPr>
            <w:tcW w:w="5767" w:type="dxa"/>
          </w:tcPr>
          <w:p w:rsidR="0057241E" w:rsidRPr="00140E83" w:rsidRDefault="0057241E" w:rsidP="00BC564C">
            <w:pPr>
              <w:spacing w:before="60" w:after="60"/>
              <w:ind w:left="0"/>
              <w:rPr>
                <w:rFonts w:cs="Arial"/>
                <w:iCs/>
              </w:rPr>
            </w:pPr>
            <w:r>
              <w:rPr>
                <w:rFonts w:cs="Arial"/>
                <w:b/>
                <w:bCs/>
                <w:iCs/>
              </w:rPr>
              <w:t>Plenary 6</w:t>
            </w:r>
            <w:r>
              <w:rPr>
                <w:rFonts w:cs="Arial"/>
                <w:b/>
                <w:iCs/>
              </w:rPr>
              <w:t xml:space="preserve">: </w:t>
            </w:r>
            <w:r w:rsidRPr="00BF37DF">
              <w:rPr>
                <w:b/>
                <w:i/>
              </w:rPr>
              <w:t>Going Online - Do Universities Really Understand the Internet?</w:t>
            </w:r>
            <w:r>
              <w:rPr>
                <w:rFonts w:cs="Arial"/>
                <w:iCs/>
              </w:rPr>
              <w:t xml:space="preserve"> Professor </w:t>
            </w:r>
            <w:r>
              <w:t xml:space="preserve">Ferdinand von </w:t>
            </w:r>
            <w:proofErr w:type="spellStart"/>
            <w:r>
              <w:t>Prondzynski</w:t>
            </w:r>
            <w:proofErr w:type="spellEnd"/>
            <w: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t>Robert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Gordon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2519" w:type="dxa"/>
          </w:tcPr>
          <w:p w:rsidR="0057241E" w:rsidRDefault="0057241E">
            <w:pPr>
              <w:spacing w:before="60" w:after="60"/>
              <w:ind w:left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Lecture Theatre 4</w:t>
            </w:r>
          </w:p>
        </w:tc>
      </w:tr>
      <w:tr w:rsidR="0057241E" w:rsidTr="00ED268C">
        <w:tc>
          <w:tcPr>
            <w:tcW w:w="1571" w:type="dxa"/>
          </w:tcPr>
          <w:p w:rsidR="0057241E" w:rsidRDefault="0057241E" w:rsidP="00131A1E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14:45 – 15:30</w:t>
            </w:r>
          </w:p>
        </w:tc>
        <w:tc>
          <w:tcPr>
            <w:tcW w:w="5767" w:type="dxa"/>
          </w:tcPr>
          <w:p w:rsidR="0057241E" w:rsidRPr="00140E83" w:rsidRDefault="0057241E" w:rsidP="00BC564C">
            <w:pPr>
              <w:spacing w:before="60" w:after="60"/>
              <w:ind w:left="0"/>
              <w:rPr>
                <w:rFonts w:cs="Arial"/>
                <w:iCs/>
              </w:rPr>
            </w:pPr>
            <w:r>
              <w:rPr>
                <w:rFonts w:cs="Arial"/>
                <w:b/>
                <w:bCs/>
                <w:iCs/>
              </w:rPr>
              <w:t>Plenary 7</w:t>
            </w:r>
            <w:r>
              <w:rPr>
                <w:rFonts w:cs="Arial"/>
                <w:b/>
                <w:iCs/>
              </w:rPr>
              <w:t xml:space="preserve">: </w:t>
            </w:r>
            <w:r w:rsidRPr="00C67B39">
              <w:rPr>
                <w:b/>
                <w:i/>
              </w:rPr>
              <w:t>Do I Need an App for That?</w:t>
            </w:r>
            <w:r>
              <w:t xml:space="preserve"> </w:t>
            </w:r>
            <w:r>
              <w:br/>
            </w:r>
            <w:r w:rsidRPr="00BE708C">
              <w:t xml:space="preserve">Rob </w:t>
            </w:r>
            <w:proofErr w:type="spellStart"/>
            <w:r w:rsidRPr="00BE708C">
              <w:t>Borley</w:t>
            </w:r>
            <w:proofErr w:type="spellEnd"/>
            <w:r>
              <w:t xml:space="preserve">, </w:t>
            </w:r>
            <w:proofErr w:type="spellStart"/>
            <w:r>
              <w:t>Headscape</w:t>
            </w:r>
            <w:proofErr w:type="spellEnd"/>
            <w:r>
              <w:rPr>
                <w:rFonts w:cs="Arial"/>
                <w:iCs/>
              </w:rPr>
              <w:t xml:space="preserve"> </w:t>
            </w:r>
          </w:p>
        </w:tc>
        <w:tc>
          <w:tcPr>
            <w:tcW w:w="2519" w:type="dxa"/>
          </w:tcPr>
          <w:p w:rsidR="0057241E" w:rsidRDefault="0057241E" w:rsidP="0019448D">
            <w:pPr>
              <w:spacing w:before="60" w:after="60"/>
              <w:ind w:left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Lecture Theatre 4</w:t>
            </w:r>
          </w:p>
        </w:tc>
      </w:tr>
      <w:tr w:rsidR="0057241E" w:rsidTr="00ED268C">
        <w:tc>
          <w:tcPr>
            <w:tcW w:w="1571" w:type="dxa"/>
            <w:shd w:val="clear" w:color="auto" w:fill="E6E6E6"/>
          </w:tcPr>
          <w:p w:rsidR="0057241E" w:rsidRDefault="0057241E" w:rsidP="00131A1E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15:30 – 16:00</w:t>
            </w:r>
          </w:p>
        </w:tc>
        <w:tc>
          <w:tcPr>
            <w:tcW w:w="5767" w:type="dxa"/>
            <w:shd w:val="clear" w:color="auto" w:fill="E6E6E6"/>
          </w:tcPr>
          <w:p w:rsidR="0057241E" w:rsidRDefault="0057241E" w:rsidP="00440CCF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Tea/Coffee</w:t>
            </w:r>
          </w:p>
        </w:tc>
        <w:tc>
          <w:tcPr>
            <w:tcW w:w="2519" w:type="dxa"/>
            <w:shd w:val="clear" w:color="auto" w:fill="E6E6E6"/>
          </w:tcPr>
          <w:p w:rsidR="0057241E" w:rsidRPr="00F97483" w:rsidRDefault="0057241E" w:rsidP="00440CCF">
            <w:pPr>
              <w:spacing w:before="60" w:after="60"/>
              <w:ind w:left="0"/>
              <w:rPr>
                <w:rFonts w:cs="Arial"/>
                <w:iCs/>
                <w:sz w:val="22"/>
              </w:rPr>
            </w:pPr>
            <w:r w:rsidRPr="00F97483">
              <w:rPr>
                <w:rFonts w:cs="Arial"/>
                <w:iCs/>
                <w:sz w:val="22"/>
              </w:rPr>
              <w:t>Concourse A Tower</w:t>
            </w:r>
          </w:p>
        </w:tc>
      </w:tr>
      <w:tr w:rsidR="0057241E" w:rsidTr="00ED268C">
        <w:tc>
          <w:tcPr>
            <w:tcW w:w="1571" w:type="dxa"/>
          </w:tcPr>
          <w:p w:rsidR="0057241E" w:rsidRDefault="0057241E" w:rsidP="00131A1E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16:00 – 17</w:t>
            </w:r>
            <w:r w:rsidRPr="00140E83">
              <w:rPr>
                <w:rFonts w:cs="Arial"/>
                <w:b/>
                <w:bCs/>
                <w:iCs/>
              </w:rPr>
              <w:t>:</w:t>
            </w:r>
            <w:r>
              <w:rPr>
                <w:rFonts w:cs="Arial"/>
                <w:b/>
                <w:bCs/>
                <w:iCs/>
              </w:rPr>
              <w:t>30</w:t>
            </w:r>
          </w:p>
        </w:tc>
        <w:tc>
          <w:tcPr>
            <w:tcW w:w="5767" w:type="dxa"/>
          </w:tcPr>
          <w:p w:rsidR="0057241E" w:rsidRPr="00140E83" w:rsidRDefault="0057241E" w:rsidP="00ED268C">
            <w:pPr>
              <w:spacing w:before="60" w:after="60"/>
              <w:ind w:left="0"/>
              <w:rPr>
                <w:rFonts w:cs="Arial"/>
                <w:iCs/>
              </w:rPr>
            </w:pPr>
            <w:r>
              <w:rPr>
                <w:rFonts w:cs="Arial"/>
                <w:b/>
                <w:bCs/>
                <w:iCs/>
              </w:rPr>
              <w:t>Parallel Sessions: C</w:t>
            </w:r>
          </w:p>
        </w:tc>
        <w:tc>
          <w:tcPr>
            <w:tcW w:w="2519" w:type="dxa"/>
          </w:tcPr>
          <w:p w:rsidR="0057241E" w:rsidRDefault="0057241E" w:rsidP="00440CCF">
            <w:pPr>
              <w:spacing w:before="60" w:after="60"/>
              <w:ind w:left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2nd Floor A Tower</w:t>
            </w:r>
          </w:p>
        </w:tc>
      </w:tr>
      <w:tr w:rsidR="0057241E" w:rsidTr="00ED268C">
        <w:tc>
          <w:tcPr>
            <w:tcW w:w="1571" w:type="dxa"/>
          </w:tcPr>
          <w:p w:rsidR="0057241E" w:rsidRDefault="0057241E" w:rsidP="00131A1E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17:30 – 19:00</w:t>
            </w:r>
          </w:p>
        </w:tc>
        <w:tc>
          <w:tcPr>
            <w:tcW w:w="5767" w:type="dxa"/>
          </w:tcPr>
          <w:p w:rsidR="0057241E" w:rsidRDefault="0057241E" w:rsidP="00440CCF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Free Time</w:t>
            </w:r>
          </w:p>
        </w:tc>
        <w:tc>
          <w:tcPr>
            <w:tcW w:w="2519" w:type="dxa"/>
          </w:tcPr>
          <w:p w:rsidR="0057241E" w:rsidRDefault="0057241E" w:rsidP="00440CCF">
            <w:pPr>
              <w:spacing w:before="60" w:after="60"/>
              <w:ind w:left="0"/>
              <w:rPr>
                <w:rFonts w:cs="Arial"/>
                <w:iCs/>
              </w:rPr>
            </w:pPr>
          </w:p>
        </w:tc>
      </w:tr>
      <w:tr w:rsidR="0057241E" w:rsidTr="00ED268C">
        <w:tc>
          <w:tcPr>
            <w:tcW w:w="1571" w:type="dxa"/>
          </w:tcPr>
          <w:p w:rsidR="0057241E" w:rsidRDefault="0057241E" w:rsidP="00440CCF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>
                <w:rPr>
                  <w:rFonts w:cs="Arial"/>
                  <w:b/>
                  <w:bCs/>
                  <w:iCs/>
                </w:rPr>
                <w:t>19:00</w:t>
              </w:r>
            </w:smartTag>
            <w:r>
              <w:rPr>
                <w:rFonts w:cs="Arial"/>
                <w:b/>
                <w:bCs/>
                <w:iCs/>
              </w:rPr>
              <w:t xml:space="preserve"> – late</w:t>
            </w:r>
          </w:p>
        </w:tc>
        <w:tc>
          <w:tcPr>
            <w:tcW w:w="5767" w:type="dxa"/>
          </w:tcPr>
          <w:p w:rsidR="0057241E" w:rsidRPr="00D4146C" w:rsidRDefault="0057241E" w:rsidP="00444AE0">
            <w:pPr>
              <w:spacing w:before="60" w:after="60"/>
              <w:ind w:left="0"/>
            </w:pPr>
            <w:r>
              <w:rPr>
                <w:rFonts w:cs="Arial"/>
                <w:b/>
                <w:bCs/>
                <w:iCs/>
              </w:rPr>
              <w:t>Drinks Reception</w:t>
            </w:r>
            <w:r w:rsidR="00444AE0">
              <w:rPr>
                <w:rFonts w:cs="Arial"/>
                <w:b/>
                <w:bCs/>
                <w:iCs/>
              </w:rPr>
              <w:t>, Our Dynamic Earth</w:t>
            </w:r>
            <w:r>
              <w:rPr>
                <w:rFonts w:cs="Arial"/>
                <w:b/>
                <w:bCs/>
                <w:iCs/>
              </w:rPr>
              <w:t xml:space="preserve"> and Free Time</w:t>
            </w:r>
          </w:p>
        </w:tc>
        <w:tc>
          <w:tcPr>
            <w:tcW w:w="2519" w:type="dxa"/>
          </w:tcPr>
          <w:p w:rsidR="0057241E" w:rsidRDefault="0057241E" w:rsidP="00440CCF">
            <w:pPr>
              <w:spacing w:before="60" w:after="60"/>
              <w:ind w:left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Our Dynamic Earth</w:t>
            </w:r>
          </w:p>
        </w:tc>
      </w:tr>
    </w:tbl>
    <w:p w:rsidR="0057241E" w:rsidRDefault="0057241E" w:rsidP="00440CCF">
      <w:pPr>
        <w:pStyle w:val="Heading2"/>
      </w:pPr>
      <w:r>
        <w:br w:type="page"/>
      </w:r>
      <w:r>
        <w:lastRenderedPageBreak/>
        <w:t>Wednesday 20</w:t>
      </w:r>
      <w:r w:rsidRPr="00440CCF">
        <w:rPr>
          <w:vertAlign w:val="superscript"/>
        </w:rPr>
        <w:t>th</w:t>
      </w:r>
      <w:r>
        <w:t xml:space="preserve"> June 2012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5766"/>
        <w:gridCol w:w="2551"/>
      </w:tblGrid>
      <w:tr w:rsidR="0057241E" w:rsidTr="00D85E57">
        <w:tc>
          <w:tcPr>
            <w:tcW w:w="1572" w:type="dxa"/>
            <w:shd w:val="clear" w:color="auto" w:fill="E6E6E6"/>
          </w:tcPr>
          <w:p w:rsidR="0057241E" w:rsidRDefault="0057241E" w:rsidP="00F5144C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07:00 – 09:30</w:t>
            </w:r>
          </w:p>
        </w:tc>
        <w:tc>
          <w:tcPr>
            <w:tcW w:w="5766" w:type="dxa"/>
            <w:shd w:val="clear" w:color="auto" w:fill="E6E6E6"/>
          </w:tcPr>
          <w:p w:rsidR="0057241E" w:rsidRDefault="0057241E" w:rsidP="00440CCF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Breakfast Coaches to leave 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b/>
                    <w:bCs/>
                    <w:iCs/>
                  </w:rPr>
                  <w:t>Appleton</w:t>
                </w:r>
              </w:smartTag>
              <w:r>
                <w:rPr>
                  <w:rFonts w:cs="Arial"/>
                  <w:b/>
                  <w:bCs/>
                  <w:iCs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bCs/>
                    <w:iCs/>
                  </w:rPr>
                  <w:t>Tower</w:t>
                </w:r>
              </w:smartTag>
            </w:smartTag>
            <w:r>
              <w:rPr>
                <w:rFonts w:cs="Arial"/>
                <w:b/>
                <w:bCs/>
                <w:iCs/>
              </w:rPr>
              <w:t xml:space="preserve"> at 09.00</w:t>
            </w:r>
          </w:p>
        </w:tc>
        <w:tc>
          <w:tcPr>
            <w:tcW w:w="2551" w:type="dxa"/>
            <w:shd w:val="clear" w:color="auto" w:fill="E6E6E6"/>
          </w:tcPr>
          <w:p w:rsidR="0057241E" w:rsidRDefault="0057241E" w:rsidP="00440CCF">
            <w:pPr>
              <w:spacing w:before="60" w:after="60"/>
              <w:ind w:left="0"/>
              <w:rPr>
                <w:rFonts w:cs="Arial"/>
                <w:iCs/>
              </w:rPr>
            </w:pPr>
          </w:p>
        </w:tc>
      </w:tr>
      <w:tr w:rsidR="0057241E" w:rsidTr="00D85E57">
        <w:tc>
          <w:tcPr>
            <w:tcW w:w="1572" w:type="dxa"/>
          </w:tcPr>
          <w:p w:rsidR="0057241E" w:rsidRDefault="0057241E" w:rsidP="00BA3788">
            <w:pPr>
              <w:spacing w:before="60" w:after="60"/>
              <w:ind w:left="0"/>
              <w:rPr>
                <w:rFonts w:cs="Arial"/>
                <w:b/>
                <w:bCs/>
                <w:iCs/>
                <w:sz w:val="22"/>
              </w:rPr>
            </w:pPr>
            <w:r>
              <w:rPr>
                <w:rFonts w:cs="Arial"/>
                <w:b/>
                <w:bCs/>
                <w:iCs/>
              </w:rPr>
              <w:t>09:30 – 11:00</w:t>
            </w:r>
          </w:p>
        </w:tc>
        <w:tc>
          <w:tcPr>
            <w:tcW w:w="5766" w:type="dxa"/>
          </w:tcPr>
          <w:p w:rsidR="0057241E" w:rsidRDefault="0057241E" w:rsidP="00BF37DF">
            <w:pPr>
              <w:spacing w:before="60" w:after="60"/>
              <w:ind w:left="0"/>
              <w:rPr>
                <w:rFonts w:cs="Arial"/>
                <w:bCs/>
                <w:iCs/>
              </w:rPr>
            </w:pPr>
            <w:r>
              <w:rPr>
                <w:rFonts w:cs="Arial"/>
                <w:b/>
                <w:iCs/>
              </w:rPr>
              <w:t>Morning Session: Institutional Case Studies</w:t>
            </w:r>
            <w:r>
              <w:rPr>
                <w:rFonts w:cs="Arial"/>
                <w:b/>
                <w:bCs/>
                <w:iCs/>
              </w:rPr>
              <w:t xml:space="preserve"> </w:t>
            </w:r>
            <w:r>
              <w:rPr>
                <w:rFonts w:cs="Arial"/>
                <w:b/>
                <w:bCs/>
                <w:iCs/>
              </w:rPr>
              <w:br/>
            </w:r>
          </w:p>
        </w:tc>
        <w:tc>
          <w:tcPr>
            <w:tcW w:w="2551" w:type="dxa"/>
          </w:tcPr>
          <w:p w:rsidR="0057241E" w:rsidRPr="00F97483" w:rsidRDefault="0057241E" w:rsidP="00440CCF">
            <w:pPr>
              <w:spacing w:before="60" w:after="60"/>
              <w:ind w:left="0"/>
              <w:rPr>
                <w:rFonts w:cs="Arial"/>
                <w:bCs/>
                <w:iCs/>
              </w:rPr>
            </w:pPr>
            <w:r w:rsidRPr="00F97483">
              <w:rPr>
                <w:rFonts w:cs="Arial"/>
                <w:bCs/>
                <w:iCs/>
              </w:rPr>
              <w:t>Note late start to allow time to checkout</w:t>
            </w:r>
          </w:p>
        </w:tc>
      </w:tr>
      <w:tr w:rsidR="0057241E" w:rsidTr="00D85E57">
        <w:tc>
          <w:tcPr>
            <w:tcW w:w="1572" w:type="dxa"/>
          </w:tcPr>
          <w:p w:rsidR="0057241E" w:rsidRDefault="0057241E" w:rsidP="00BA3788">
            <w:pPr>
              <w:spacing w:before="60" w:after="60"/>
              <w:ind w:left="0"/>
              <w:rPr>
                <w:rFonts w:cs="Arial"/>
                <w:b/>
                <w:bCs/>
                <w:iCs/>
                <w:sz w:val="22"/>
              </w:rPr>
            </w:pPr>
            <w:r>
              <w:rPr>
                <w:rFonts w:cs="Arial"/>
                <w:b/>
                <w:bCs/>
                <w:iCs/>
              </w:rPr>
              <w:t>09:30 – 10:00</w:t>
            </w:r>
          </w:p>
        </w:tc>
        <w:tc>
          <w:tcPr>
            <w:tcW w:w="5766" w:type="dxa"/>
          </w:tcPr>
          <w:p w:rsidR="0057241E" w:rsidRPr="00CF3752" w:rsidRDefault="0057241E" w:rsidP="00BC564C">
            <w:pPr>
              <w:spacing w:before="60" w:after="60"/>
              <w:ind w:left="0"/>
              <w:rPr>
                <w:rFonts w:cs="Arial"/>
                <w:iCs/>
              </w:rPr>
            </w:pPr>
            <w:r>
              <w:rPr>
                <w:rFonts w:cs="Arial"/>
                <w:b/>
                <w:iCs/>
              </w:rPr>
              <w:t xml:space="preserve">Plenary 8: </w:t>
            </w:r>
            <w:r w:rsidRPr="00FC5679">
              <w:rPr>
                <w:b/>
                <w:i/>
              </w:rPr>
              <w:t>What Do You Really Want?</w:t>
            </w:r>
            <w:r>
              <w:br/>
            </w:r>
            <w:r>
              <w:rPr>
                <w:rFonts w:cs="Arial"/>
                <w:iCs/>
              </w:rPr>
              <w:t>Dawn Ellis, University of Edinburgh</w:t>
            </w:r>
            <w:r w:rsidRPr="00BE708C">
              <w:rPr>
                <w:rFonts w:cs="Arial"/>
                <w:iCs/>
              </w:rPr>
              <w:t xml:space="preserve"> </w:t>
            </w:r>
          </w:p>
        </w:tc>
        <w:tc>
          <w:tcPr>
            <w:tcW w:w="2551" w:type="dxa"/>
          </w:tcPr>
          <w:p w:rsidR="0057241E" w:rsidRDefault="0057241E" w:rsidP="00440CCF">
            <w:pPr>
              <w:spacing w:before="60" w:after="60"/>
              <w:ind w:left="0"/>
              <w:rPr>
                <w:rFonts w:cs="Arial"/>
                <w:b/>
                <w:bCs/>
                <w:iCs/>
                <w:sz w:val="22"/>
              </w:rPr>
            </w:pPr>
            <w:r>
              <w:rPr>
                <w:rFonts w:cs="Arial"/>
                <w:iCs/>
              </w:rPr>
              <w:t>Lecture Theatre 4</w:t>
            </w:r>
          </w:p>
        </w:tc>
      </w:tr>
      <w:tr w:rsidR="0057241E" w:rsidTr="00D85E57">
        <w:tc>
          <w:tcPr>
            <w:tcW w:w="1572" w:type="dxa"/>
          </w:tcPr>
          <w:p w:rsidR="0057241E" w:rsidRDefault="0057241E" w:rsidP="00BA3788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10:00 – 10:30</w:t>
            </w:r>
          </w:p>
        </w:tc>
        <w:tc>
          <w:tcPr>
            <w:tcW w:w="5766" w:type="dxa"/>
          </w:tcPr>
          <w:p w:rsidR="0057241E" w:rsidRPr="00CF3752" w:rsidRDefault="0057241E" w:rsidP="00BC564C">
            <w:pPr>
              <w:spacing w:before="60" w:after="60"/>
              <w:ind w:left="0"/>
              <w:rPr>
                <w:rFonts w:cs="Arial"/>
                <w:iCs/>
              </w:rPr>
            </w:pPr>
            <w:r>
              <w:rPr>
                <w:rFonts w:cs="Arial"/>
                <w:b/>
                <w:iCs/>
              </w:rPr>
              <w:t xml:space="preserve">Plenary 9: </w:t>
            </w:r>
            <w:r w:rsidRPr="00FC5679">
              <w:rPr>
                <w:rFonts w:cs="Arial"/>
                <w:b/>
                <w:i/>
                <w:iCs/>
              </w:rPr>
              <w:t>Serve Two Masters: Creating Large-Scale Responsive Websites</w:t>
            </w:r>
            <w:r>
              <w:rPr>
                <w:rFonts w:cs="Arial"/>
                <w:iCs/>
              </w:rPr>
              <w:t xml:space="preserve"> Keith Doyle, </w:t>
            </w:r>
            <w:proofErr w:type="spellStart"/>
            <w:r>
              <w:rPr>
                <w:rFonts w:cs="Arial"/>
                <w:iCs/>
              </w:rPr>
              <w:t>Navopia</w:t>
            </w:r>
            <w:proofErr w:type="spellEnd"/>
            <w:r>
              <w:rPr>
                <w:rFonts w:cs="Arial"/>
                <w:iCs/>
              </w:rPr>
              <w:t xml:space="preserve"> and </w:t>
            </w:r>
            <w:r>
              <w:rPr>
                <w:rFonts w:cs="Arial"/>
                <w:iCs/>
              </w:rPr>
              <w:br/>
              <w:t>Paddy Callaghan, Bradford University</w:t>
            </w:r>
            <w:r w:rsidRPr="00BE708C">
              <w:rPr>
                <w:rFonts w:cs="Arial"/>
                <w:iCs/>
              </w:rPr>
              <w:t xml:space="preserve"> </w:t>
            </w:r>
          </w:p>
        </w:tc>
        <w:tc>
          <w:tcPr>
            <w:tcW w:w="2551" w:type="dxa"/>
          </w:tcPr>
          <w:p w:rsidR="0057241E" w:rsidRDefault="0057241E" w:rsidP="00440CCF">
            <w:pPr>
              <w:spacing w:before="60" w:after="60"/>
              <w:ind w:left="0"/>
              <w:rPr>
                <w:rFonts w:cs="Arial"/>
                <w:b/>
                <w:bCs/>
                <w:iCs/>
                <w:sz w:val="22"/>
              </w:rPr>
            </w:pPr>
            <w:r>
              <w:rPr>
                <w:rFonts w:cs="Arial"/>
                <w:iCs/>
              </w:rPr>
              <w:t>Lecture Theatre 4</w:t>
            </w:r>
          </w:p>
        </w:tc>
      </w:tr>
      <w:tr w:rsidR="0057241E" w:rsidTr="00D85E57">
        <w:tc>
          <w:tcPr>
            <w:tcW w:w="1572" w:type="dxa"/>
            <w:shd w:val="clear" w:color="auto" w:fill="E6E6E6"/>
          </w:tcPr>
          <w:p w:rsidR="0057241E" w:rsidRDefault="0057241E" w:rsidP="00BA3788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10:30 – 11:00</w:t>
            </w:r>
          </w:p>
        </w:tc>
        <w:tc>
          <w:tcPr>
            <w:tcW w:w="5766" w:type="dxa"/>
            <w:shd w:val="clear" w:color="auto" w:fill="E6E6E6"/>
          </w:tcPr>
          <w:p w:rsidR="0057241E" w:rsidRDefault="0057241E" w:rsidP="009E69E9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Tea/Coffee</w:t>
            </w:r>
          </w:p>
        </w:tc>
        <w:tc>
          <w:tcPr>
            <w:tcW w:w="2551" w:type="dxa"/>
            <w:shd w:val="clear" w:color="auto" w:fill="E6E6E6"/>
          </w:tcPr>
          <w:p w:rsidR="0057241E" w:rsidRDefault="0057241E" w:rsidP="009E69E9">
            <w:pPr>
              <w:spacing w:before="60" w:after="60"/>
              <w:ind w:left="0"/>
              <w:rPr>
                <w:rFonts w:cs="Arial"/>
                <w:b/>
                <w:bCs/>
                <w:iCs/>
                <w:sz w:val="22"/>
              </w:rPr>
            </w:pPr>
          </w:p>
        </w:tc>
      </w:tr>
      <w:tr w:rsidR="0057241E" w:rsidTr="00D85E57">
        <w:tc>
          <w:tcPr>
            <w:tcW w:w="1572" w:type="dxa"/>
            <w:tcBorders>
              <w:top w:val="nil"/>
            </w:tcBorders>
          </w:tcPr>
          <w:p w:rsidR="0057241E" w:rsidRDefault="0057241E" w:rsidP="00BA3788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11:00 – 11:30</w:t>
            </w:r>
          </w:p>
        </w:tc>
        <w:tc>
          <w:tcPr>
            <w:tcW w:w="5766" w:type="dxa"/>
            <w:tcBorders>
              <w:top w:val="nil"/>
            </w:tcBorders>
          </w:tcPr>
          <w:p w:rsidR="0057241E" w:rsidRDefault="0057241E" w:rsidP="00BC564C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Plenary 10:</w:t>
            </w:r>
            <w:r>
              <w:t xml:space="preserve"> </w:t>
            </w:r>
            <w:r w:rsidRPr="00FC5679">
              <w:rPr>
                <w:rFonts w:cs="Arial"/>
                <w:b/>
                <w:i/>
                <w:iCs/>
              </w:rPr>
              <w:t xml:space="preserve">The Good, the Bad and the Ugly: </w:t>
            </w:r>
            <w:r>
              <w:rPr>
                <w:rFonts w:cs="Arial"/>
                <w:b/>
                <w:i/>
                <w:iCs/>
              </w:rPr>
              <w:br/>
            </w:r>
            <w:r w:rsidRPr="00FC5679">
              <w:rPr>
                <w:rFonts w:cs="Arial"/>
                <w:b/>
                <w:i/>
                <w:iCs/>
              </w:rPr>
              <w:t>Two Years of Running a Content Management Service</w:t>
            </w:r>
            <w:r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b/>
                <w:iCs/>
              </w:rPr>
              <w:br/>
            </w:r>
            <w:r>
              <w:rPr>
                <w:rFonts w:cs="Arial"/>
                <w:iCs/>
              </w:rPr>
              <w:t>Helen Sargan, University of Cambridge</w:t>
            </w:r>
          </w:p>
        </w:tc>
        <w:tc>
          <w:tcPr>
            <w:tcW w:w="2551" w:type="dxa"/>
            <w:tcBorders>
              <w:top w:val="nil"/>
            </w:tcBorders>
          </w:tcPr>
          <w:p w:rsidR="0057241E" w:rsidRDefault="0057241E" w:rsidP="009E69E9">
            <w:pPr>
              <w:spacing w:before="60" w:after="60"/>
              <w:ind w:left="0"/>
              <w:rPr>
                <w:rFonts w:cs="Arial"/>
                <w:b/>
                <w:bCs/>
                <w:iCs/>
                <w:sz w:val="22"/>
              </w:rPr>
            </w:pPr>
            <w:r>
              <w:rPr>
                <w:rFonts w:cs="Arial"/>
                <w:iCs/>
              </w:rPr>
              <w:t>Lecture Theatre 4</w:t>
            </w:r>
          </w:p>
        </w:tc>
      </w:tr>
      <w:tr w:rsidR="0057241E" w:rsidTr="00D85E57">
        <w:tc>
          <w:tcPr>
            <w:tcW w:w="1572" w:type="dxa"/>
            <w:tcBorders>
              <w:top w:val="nil"/>
            </w:tcBorders>
          </w:tcPr>
          <w:p w:rsidR="0057241E" w:rsidRDefault="0057241E" w:rsidP="00BA3788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11:30 – 12:00</w:t>
            </w:r>
          </w:p>
        </w:tc>
        <w:tc>
          <w:tcPr>
            <w:tcW w:w="5766" w:type="dxa"/>
            <w:tcBorders>
              <w:top w:val="nil"/>
            </w:tcBorders>
          </w:tcPr>
          <w:p w:rsidR="0057241E" w:rsidRDefault="0057241E" w:rsidP="00BC564C">
            <w:pPr>
              <w:spacing w:before="60" w:after="60"/>
              <w:ind w:left="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  <w:iCs/>
              </w:rPr>
              <w:t>Plenary 11:</w:t>
            </w:r>
            <w:r>
              <w:t xml:space="preserve"> </w:t>
            </w:r>
            <w:r w:rsidRPr="00FC5679">
              <w:rPr>
                <w:b/>
                <w:i/>
              </w:rPr>
              <w:t>Measuring Impact</w:t>
            </w:r>
            <w:r w:rsidR="00BC564C">
              <w:t xml:space="preserve"> </w:t>
            </w:r>
            <w:r>
              <w:br/>
            </w:r>
            <w:r>
              <w:rPr>
                <w:rFonts w:cs="Arial"/>
                <w:iCs/>
              </w:rPr>
              <w:t xml:space="preserve">Stephen </w:t>
            </w:r>
            <w:proofErr w:type="spellStart"/>
            <w:r>
              <w:rPr>
                <w:rFonts w:cs="Arial"/>
                <w:iCs/>
              </w:rPr>
              <w:t>Emmott</w:t>
            </w:r>
            <w:proofErr w:type="spellEnd"/>
            <w:r>
              <w:rPr>
                <w:rFonts w:cs="Arial"/>
                <w:iCs/>
              </w:rPr>
              <w:t>, LSE</w:t>
            </w:r>
          </w:p>
        </w:tc>
        <w:tc>
          <w:tcPr>
            <w:tcW w:w="2551" w:type="dxa"/>
            <w:tcBorders>
              <w:top w:val="nil"/>
            </w:tcBorders>
          </w:tcPr>
          <w:p w:rsidR="0057241E" w:rsidRDefault="0057241E" w:rsidP="00440CCF">
            <w:pPr>
              <w:spacing w:before="60" w:after="60"/>
              <w:ind w:left="0"/>
              <w:rPr>
                <w:rFonts w:cs="Arial"/>
                <w:b/>
                <w:bCs/>
                <w:iCs/>
                <w:sz w:val="22"/>
              </w:rPr>
            </w:pPr>
            <w:r>
              <w:rPr>
                <w:rFonts w:cs="Arial"/>
                <w:iCs/>
              </w:rPr>
              <w:t>Lecture Theatre 4</w:t>
            </w:r>
          </w:p>
        </w:tc>
      </w:tr>
      <w:tr w:rsidR="0057241E" w:rsidTr="00D85E57">
        <w:tc>
          <w:tcPr>
            <w:tcW w:w="1572" w:type="dxa"/>
          </w:tcPr>
          <w:p w:rsidR="0057241E" w:rsidRDefault="0057241E" w:rsidP="00BA3788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12:00 – 12:45</w:t>
            </w:r>
          </w:p>
        </w:tc>
        <w:tc>
          <w:tcPr>
            <w:tcW w:w="5766" w:type="dxa"/>
          </w:tcPr>
          <w:p w:rsidR="0057241E" w:rsidRDefault="0057241E" w:rsidP="00440CCF">
            <w:pPr>
              <w:spacing w:before="60" w:after="60"/>
              <w:ind w:left="0"/>
              <w:rPr>
                <w:rFonts w:cs="Arial"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Conclusions </w:t>
            </w:r>
          </w:p>
        </w:tc>
        <w:tc>
          <w:tcPr>
            <w:tcW w:w="2551" w:type="dxa"/>
          </w:tcPr>
          <w:p w:rsidR="0057241E" w:rsidRDefault="0057241E" w:rsidP="00440CCF">
            <w:pPr>
              <w:spacing w:before="60" w:after="60"/>
              <w:ind w:left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Lecture Theatre 4</w:t>
            </w:r>
          </w:p>
        </w:tc>
      </w:tr>
      <w:tr w:rsidR="0057241E" w:rsidTr="00D85E57">
        <w:tc>
          <w:tcPr>
            <w:tcW w:w="1572" w:type="dxa"/>
            <w:shd w:val="clear" w:color="auto" w:fill="E6E6E6"/>
          </w:tcPr>
          <w:p w:rsidR="0057241E" w:rsidRDefault="0057241E" w:rsidP="00BA3788">
            <w:pPr>
              <w:spacing w:before="60" w:after="60"/>
              <w:ind w:left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12:45 </w:t>
            </w:r>
          </w:p>
        </w:tc>
        <w:tc>
          <w:tcPr>
            <w:tcW w:w="5766" w:type="dxa"/>
            <w:shd w:val="clear" w:color="auto" w:fill="E6E6E6"/>
          </w:tcPr>
          <w:p w:rsidR="0057241E" w:rsidRDefault="0057241E" w:rsidP="00440CCF">
            <w:pPr>
              <w:spacing w:before="60" w:after="60"/>
              <w:ind w:left="0"/>
              <w:rPr>
                <w:rFonts w:cs="Arial"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Finish</w:t>
            </w:r>
          </w:p>
        </w:tc>
        <w:tc>
          <w:tcPr>
            <w:tcW w:w="2551" w:type="dxa"/>
            <w:shd w:val="clear" w:color="auto" w:fill="E6E6E6"/>
          </w:tcPr>
          <w:p w:rsidR="0057241E" w:rsidRDefault="0057241E" w:rsidP="00440CCF">
            <w:pPr>
              <w:spacing w:before="60" w:after="60"/>
              <w:ind w:left="0"/>
              <w:rPr>
                <w:rFonts w:cs="Arial"/>
                <w:iCs/>
              </w:rPr>
            </w:pPr>
          </w:p>
        </w:tc>
      </w:tr>
    </w:tbl>
    <w:p w:rsidR="0057241E" w:rsidRDefault="0057241E" w:rsidP="00245EED">
      <w:pPr>
        <w:pStyle w:val="Heading2"/>
        <w:spacing w:before="240" w:after="120"/>
      </w:pPr>
      <w:r>
        <w:t>Parallel Sessions</w:t>
      </w:r>
    </w:p>
    <w:p w:rsidR="0057241E" w:rsidRDefault="0057241E" w:rsidP="00245EED">
      <w:pPr>
        <w:ind w:left="426" w:hanging="426"/>
      </w:pPr>
      <w:r>
        <w:rPr>
          <w:b/>
        </w:rPr>
        <w:t>A1</w:t>
      </w:r>
      <w:r>
        <w:rPr>
          <w:b/>
        </w:rPr>
        <w:tab/>
      </w:r>
      <w:r w:rsidRPr="00DD38AB">
        <w:rPr>
          <w:b/>
        </w:rPr>
        <w:t>Identifying and Responding to Emerging Technologies</w:t>
      </w:r>
      <w:r>
        <w:t xml:space="preserve">, </w:t>
      </w:r>
      <w:r>
        <w:br/>
        <w:t xml:space="preserve">Thom Bunting and Brian Kelly, UKOLN and Mark Power, CETIS </w:t>
      </w:r>
    </w:p>
    <w:p w:rsidR="0057241E" w:rsidRDefault="0057241E" w:rsidP="00245EED">
      <w:pPr>
        <w:ind w:left="426" w:hanging="426"/>
      </w:pPr>
      <w:r>
        <w:rPr>
          <w:b/>
        </w:rPr>
        <w:t>A2</w:t>
      </w:r>
      <w:r>
        <w:rPr>
          <w:b/>
        </w:rPr>
        <w:tab/>
      </w:r>
      <w:r w:rsidRPr="00D92C17">
        <w:rPr>
          <w:b/>
        </w:rPr>
        <w:t xml:space="preserve">Experiences in User Centred Design at the </w:t>
      </w:r>
      <w:smartTag w:uri="urn:schemas-microsoft-com:office:smarttags" w:element="PlaceName">
        <w:r w:rsidRPr="00D92C17">
          <w:rPr>
            <w:b/>
          </w:rPr>
          <w:t>University</w:t>
        </w:r>
      </w:smartTag>
      <w:r w:rsidRPr="00D92C17">
        <w:rPr>
          <w:b/>
        </w:rPr>
        <w:t xml:space="preserve"> of </w:t>
      </w:r>
      <w:smartTag w:uri="urn:schemas-microsoft-com:office:smarttags" w:element="PlaceName">
        <w:r w:rsidRPr="00D92C17">
          <w:rPr>
            <w:b/>
          </w:rPr>
          <w:t>Edinburgh</w:t>
        </w:r>
      </w:smartTag>
      <w:r>
        <w:t xml:space="preserve">, </w:t>
      </w:r>
      <w:r>
        <w:br/>
        <w:t xml:space="preserve">Neil Allison, </w:t>
      </w:r>
      <w:smartTag w:uri="urn:schemas-microsoft-com:office:smarttags" w:element="PlaceName">
        <w:smartTag w:uri="urn:schemas-microsoft-com:office:smarttags" w:element="PlaceNam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 xml:space="preserve"> </w:t>
      </w:r>
    </w:p>
    <w:p w:rsidR="0057241E" w:rsidRDefault="0057241E" w:rsidP="00245EED">
      <w:pPr>
        <w:ind w:left="426" w:hanging="426"/>
      </w:pPr>
      <w:r>
        <w:rPr>
          <w:b/>
        </w:rPr>
        <w:t>A3</w:t>
      </w:r>
      <w:r>
        <w:rPr>
          <w:b/>
        </w:rPr>
        <w:tab/>
      </w:r>
      <w:r w:rsidRPr="00F55D51">
        <w:rPr>
          <w:b/>
          <w:strike/>
        </w:rPr>
        <w:t>An Open Approach to the Web - Learning Lessons from Others</w:t>
      </w:r>
      <w:r w:rsidRPr="00F55D51">
        <w:rPr>
          <w:strike/>
        </w:rPr>
        <w:t xml:space="preserve">, Matt Jukes, MRC </w:t>
      </w:r>
    </w:p>
    <w:p w:rsidR="0057241E" w:rsidRDefault="0057241E" w:rsidP="00245EED">
      <w:pPr>
        <w:ind w:left="426" w:hanging="426"/>
      </w:pPr>
      <w:r>
        <w:rPr>
          <w:b/>
        </w:rPr>
        <w:t>A4</w:t>
      </w:r>
      <w:r>
        <w:rPr>
          <w:b/>
        </w:rPr>
        <w:tab/>
      </w:r>
      <w:r w:rsidRPr="002C2B9A">
        <w:rPr>
          <w:b/>
        </w:rPr>
        <w:t xml:space="preserve">The </w:t>
      </w:r>
      <w:proofErr w:type="spellStart"/>
      <w:r w:rsidRPr="002C2B9A">
        <w:rPr>
          <w:b/>
        </w:rPr>
        <w:t>Xcri</w:t>
      </w:r>
      <w:proofErr w:type="spellEnd"/>
      <w:r w:rsidRPr="002C2B9A">
        <w:rPr>
          <w:b/>
        </w:rPr>
        <w:t xml:space="preserve">-cap </w:t>
      </w:r>
      <w:r>
        <w:rPr>
          <w:b/>
        </w:rPr>
        <w:t>F</w:t>
      </w:r>
      <w:r w:rsidRPr="002C2B9A">
        <w:rPr>
          <w:b/>
        </w:rPr>
        <w:t>iles</w:t>
      </w:r>
      <w:r>
        <w:t xml:space="preserve">, Rob </w:t>
      </w:r>
      <w:proofErr w:type="spellStart"/>
      <w:r>
        <w:t>Englebright</w:t>
      </w:r>
      <w:proofErr w:type="spellEnd"/>
      <w:r>
        <w:t xml:space="preserve">, JISC and Claire Gibbons, </w:t>
      </w:r>
      <w:smartTag w:uri="urn:schemas-microsoft-com:office:smarttags" w:element="PlaceName">
        <w:smartTag w:uri="urn:schemas-microsoft-com:office:smarttags" w:element="PlaceName">
          <w:r>
            <w:t>Bradford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  <w:r>
        <w:t xml:space="preserve"> </w:t>
      </w:r>
    </w:p>
    <w:p w:rsidR="0057241E" w:rsidRPr="00AC2621" w:rsidRDefault="0057241E" w:rsidP="009C11F1">
      <w:pPr>
        <w:ind w:left="426" w:hanging="426"/>
      </w:pPr>
      <w:r>
        <w:rPr>
          <w:b/>
        </w:rPr>
        <w:t>A5</w:t>
      </w:r>
      <w:r>
        <w:rPr>
          <w:b/>
        </w:rPr>
        <w:tab/>
        <w:t xml:space="preserve">Preparing For </w:t>
      </w:r>
      <w:smartTag w:uri="urn:schemas-microsoft-com:office:smarttags" w:element="PlaceName">
        <w:r>
          <w:rPr>
            <w:b/>
          </w:rPr>
          <w:t>Mobile</w:t>
        </w:r>
      </w:smartTag>
      <w:r>
        <w:rPr>
          <w:b/>
        </w:rPr>
        <w:t xml:space="preserve"> Open Session</w:t>
      </w:r>
      <w:r>
        <w:t>, Ben Showers, JISC</w:t>
      </w:r>
    </w:p>
    <w:p w:rsidR="0057241E" w:rsidRPr="00AC2621" w:rsidRDefault="0057241E" w:rsidP="00245EED">
      <w:pPr>
        <w:ind w:left="426" w:hanging="426"/>
      </w:pPr>
      <w:r>
        <w:rPr>
          <w:b/>
        </w:rPr>
        <w:t>A6</w:t>
      </w:r>
      <w:r>
        <w:rPr>
          <w:b/>
        </w:rPr>
        <w:tab/>
      </w:r>
      <w:r w:rsidRPr="003B62A5">
        <w:rPr>
          <w:b/>
        </w:rPr>
        <w:t>Building a Low Cost Mobile Web Presence</w:t>
      </w:r>
      <w:r>
        <w:t xml:space="preserve">, Laura Murphy, </w:t>
      </w:r>
      <w:proofErr w:type="spellStart"/>
      <w:r>
        <w:t>TerminalFOUR</w:t>
      </w:r>
      <w:proofErr w:type="spellEnd"/>
      <w:r>
        <w:t xml:space="preserve"> </w:t>
      </w:r>
    </w:p>
    <w:p w:rsidR="0057241E" w:rsidRDefault="0057241E" w:rsidP="00245EED">
      <w:pPr>
        <w:pBdr>
          <w:top w:val="single" w:sz="4" w:space="1" w:color="auto"/>
        </w:pBdr>
        <w:spacing w:before="240"/>
        <w:ind w:left="426" w:hanging="426"/>
      </w:pPr>
      <w:r>
        <w:rPr>
          <w:b/>
        </w:rPr>
        <w:t>B1</w:t>
      </w:r>
      <w:r>
        <w:rPr>
          <w:b/>
        </w:rPr>
        <w:tab/>
      </w:r>
      <w:r w:rsidRPr="00EC0F01">
        <w:rPr>
          <w:b/>
        </w:rPr>
        <w:t>I've Got this Idea for an App</w:t>
      </w:r>
      <w:r>
        <w:rPr>
          <w:b/>
        </w:rPr>
        <w:t>…</w:t>
      </w:r>
      <w:r w:rsidRPr="00A61C00">
        <w:t>,</w:t>
      </w:r>
      <w:r>
        <w:t xml:space="preserve"> Chris Eddie, </w:t>
      </w:r>
      <w:smartTag w:uri="urn:schemas-microsoft-com:office:smarttags" w:element="PlaceName">
        <w:smartTag w:uri="urn:schemas-microsoft-com:office:smarttags" w:element="PlaceNam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Oxford</w:t>
          </w:r>
        </w:smartTag>
      </w:smartTag>
    </w:p>
    <w:p w:rsidR="0057241E" w:rsidRDefault="0057241E" w:rsidP="00245EED">
      <w:pPr>
        <w:ind w:left="426" w:hanging="426"/>
      </w:pPr>
      <w:r>
        <w:rPr>
          <w:b/>
        </w:rPr>
        <w:t>B2</w:t>
      </w:r>
      <w:r>
        <w:rPr>
          <w:b/>
        </w:rPr>
        <w:tab/>
      </w:r>
      <w:r w:rsidRPr="002C2B9A">
        <w:rPr>
          <w:b/>
        </w:rPr>
        <w:t>Develop</w:t>
      </w:r>
      <w:r>
        <w:rPr>
          <w:b/>
        </w:rPr>
        <w:t>ing Digital Literacies and the Role of Institutional Support S</w:t>
      </w:r>
      <w:r w:rsidRPr="002C2B9A">
        <w:rPr>
          <w:b/>
        </w:rPr>
        <w:t>ervices</w:t>
      </w:r>
      <w:r>
        <w:t xml:space="preserve">, </w:t>
      </w:r>
      <w:r w:rsidRPr="00BE708C">
        <w:t>Sheila MacNeill</w:t>
      </w:r>
    </w:p>
    <w:p w:rsidR="0057241E" w:rsidRPr="00BE708C" w:rsidRDefault="0057241E" w:rsidP="00245EED">
      <w:pPr>
        <w:ind w:left="426" w:hanging="426"/>
      </w:pPr>
      <w:r>
        <w:rPr>
          <w:b/>
        </w:rPr>
        <w:t>B3</w:t>
      </w:r>
      <w:r>
        <w:rPr>
          <w:b/>
        </w:rPr>
        <w:tab/>
      </w:r>
      <w:r w:rsidRPr="002C2B9A">
        <w:rPr>
          <w:b/>
        </w:rPr>
        <w:t>Large-Scale Responsive Websites: Tools and Techniques</w:t>
      </w:r>
      <w:r>
        <w:t xml:space="preserve">, </w:t>
      </w:r>
      <w:r w:rsidRPr="00BE708C">
        <w:rPr>
          <w:rFonts w:cs="Arial"/>
          <w:iCs/>
        </w:rPr>
        <w:t>Keith Doyle and Paddy Callaghan</w:t>
      </w:r>
    </w:p>
    <w:p w:rsidR="0057241E" w:rsidRDefault="0057241E" w:rsidP="00245EED">
      <w:pPr>
        <w:ind w:left="426" w:hanging="426"/>
      </w:pPr>
      <w:r>
        <w:rPr>
          <w:b/>
        </w:rPr>
        <w:t>B4</w:t>
      </w:r>
      <w:r>
        <w:rPr>
          <w:b/>
        </w:rPr>
        <w:tab/>
      </w:r>
      <w:r w:rsidRPr="002C2B9A">
        <w:rPr>
          <w:b/>
        </w:rPr>
        <w:t>Big and Small Web Data</w:t>
      </w:r>
      <w:r>
        <w:t>, Marieke Guy, UKOLN</w:t>
      </w:r>
    </w:p>
    <w:p w:rsidR="0057241E" w:rsidRDefault="0057241E" w:rsidP="00245EED">
      <w:pPr>
        <w:ind w:left="426" w:hanging="426"/>
      </w:pPr>
      <w:r w:rsidRPr="00D92C17">
        <w:rPr>
          <w:b/>
        </w:rPr>
        <w:t>B</w:t>
      </w:r>
      <w:r>
        <w:rPr>
          <w:b/>
        </w:rPr>
        <w:t>5</w:t>
      </w:r>
      <w:r>
        <w:rPr>
          <w:b/>
        </w:rPr>
        <w:tab/>
      </w:r>
      <w:r w:rsidRPr="00D92C17">
        <w:rPr>
          <w:b/>
        </w:rPr>
        <w:t>Managing and Supporting a Central Content Management System (CMS) with a Devolved Web Publishing Community</w:t>
      </w:r>
      <w:r>
        <w:t xml:space="preserve">, </w:t>
      </w:r>
      <w:r w:rsidR="007744C4">
        <w:t>Neil Allison and Joe Farthing</w:t>
      </w:r>
      <w:r>
        <w:t>,</w:t>
      </w:r>
      <w:r w:rsidRPr="0038335B">
        <w:t xml:space="preserve"> </w:t>
      </w:r>
      <w:r>
        <w:t>University of Edinburgh</w:t>
      </w:r>
    </w:p>
    <w:p w:rsidR="0057241E" w:rsidRDefault="0057241E" w:rsidP="009C11F1">
      <w:pPr>
        <w:ind w:left="426" w:hanging="426"/>
      </w:pPr>
      <w:r>
        <w:rPr>
          <w:b/>
        </w:rPr>
        <w:t>B6</w:t>
      </w:r>
      <w:r>
        <w:rPr>
          <w:b/>
        </w:rPr>
        <w:tab/>
        <w:t>BYOD (Bring Your Own Device)</w:t>
      </w:r>
      <w:r>
        <w:t>, Self-managed</w:t>
      </w:r>
    </w:p>
    <w:p w:rsidR="0057241E" w:rsidRPr="00AC2621" w:rsidRDefault="0057241E" w:rsidP="00245EED">
      <w:pPr>
        <w:ind w:left="426" w:hanging="426"/>
      </w:pPr>
      <w:r>
        <w:rPr>
          <w:b/>
        </w:rPr>
        <w:t>B7</w:t>
      </w:r>
      <w:r>
        <w:rPr>
          <w:b/>
        </w:rPr>
        <w:tab/>
      </w:r>
      <w:r w:rsidRPr="00226A7E">
        <w:rPr>
          <w:b/>
        </w:rPr>
        <w:t xml:space="preserve">What Can </w:t>
      </w:r>
      <w:r>
        <w:rPr>
          <w:b/>
        </w:rPr>
        <w:t>s</w:t>
      </w:r>
      <w:r w:rsidRPr="00226A7E">
        <w:rPr>
          <w:b/>
        </w:rPr>
        <w:t>chema.Org Offer The Web Manager</w:t>
      </w:r>
      <w:r>
        <w:rPr>
          <w:b/>
        </w:rPr>
        <w:t>?</w:t>
      </w:r>
      <w:r>
        <w:t>, Phil Barker, CETIS</w:t>
      </w:r>
    </w:p>
    <w:p w:rsidR="0057241E" w:rsidRDefault="0057241E" w:rsidP="00245EED">
      <w:pPr>
        <w:pBdr>
          <w:top w:val="single" w:sz="4" w:space="1" w:color="auto"/>
        </w:pBdr>
        <w:spacing w:before="240"/>
        <w:ind w:left="426" w:hanging="426"/>
      </w:pPr>
      <w:r>
        <w:rPr>
          <w:b/>
        </w:rPr>
        <w:t>C1</w:t>
      </w:r>
      <w:r>
        <w:rPr>
          <w:b/>
        </w:rPr>
        <w:tab/>
        <w:t>R</w:t>
      </w:r>
      <w:r w:rsidRPr="00450B78">
        <w:rPr>
          <w:b/>
        </w:rPr>
        <w:t>esponding to the Cookie Monster</w:t>
      </w:r>
      <w:r>
        <w:t xml:space="preserve">, Claire Gibbons, </w:t>
      </w:r>
      <w:smartTag w:uri="urn:schemas-microsoft-com:office:smarttags" w:element="PlaceName">
        <w:smartTag w:uri="urn:schemas-microsoft-com:office:smarttags" w:element="PlaceNam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Bradford</w:t>
          </w:r>
        </w:smartTag>
      </w:smartTag>
      <w:r>
        <w:t xml:space="preserve"> and </w:t>
      </w:r>
      <w:bookmarkStart w:id="0" w:name="_GoBack"/>
      <w:bookmarkEnd w:id="0"/>
      <w:r>
        <w:br/>
        <w:t>John Kelly, JISC Legal</w:t>
      </w:r>
    </w:p>
    <w:p w:rsidR="0057241E" w:rsidRDefault="0057241E" w:rsidP="00245EED">
      <w:pPr>
        <w:ind w:left="426" w:hanging="426"/>
      </w:pPr>
      <w:r>
        <w:rPr>
          <w:b/>
        </w:rPr>
        <w:t>C2</w:t>
      </w:r>
      <w:r>
        <w:rPr>
          <w:b/>
        </w:rPr>
        <w:tab/>
      </w:r>
      <w:r w:rsidRPr="00450B78">
        <w:rPr>
          <w:b/>
        </w:rPr>
        <w:t>A Collaborative Evaluation of Web Conferencing Tools</w:t>
      </w:r>
      <w:r>
        <w:t xml:space="preserve">, </w:t>
      </w:r>
      <w:r>
        <w:br/>
        <w:t xml:space="preserve">Julian Prior and Marie Salter, </w:t>
      </w:r>
      <w:smartTag w:uri="urn:schemas-microsoft-com:office:smarttags" w:element="PlaceName">
        <w:smartTag w:uri="urn:schemas-microsoft-com:office:smarttags" w:element="PlaceNam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Bath</w:t>
          </w:r>
        </w:smartTag>
      </w:smartTag>
      <w:r>
        <w:t xml:space="preserve"> </w:t>
      </w:r>
    </w:p>
    <w:p w:rsidR="0057241E" w:rsidRDefault="0057241E" w:rsidP="00245EED">
      <w:pPr>
        <w:ind w:left="426" w:hanging="426"/>
      </w:pPr>
      <w:r>
        <w:rPr>
          <w:b/>
        </w:rPr>
        <w:t>C3</w:t>
      </w:r>
      <w:r>
        <w:rPr>
          <w:b/>
        </w:rPr>
        <w:tab/>
      </w:r>
      <w:proofErr w:type="spellStart"/>
      <w:r w:rsidRPr="00BC2B5A">
        <w:rPr>
          <w:b/>
        </w:rPr>
        <w:t>Mobilising</w:t>
      </w:r>
      <w:proofErr w:type="spellEnd"/>
      <w:r w:rsidRPr="00BC2B5A">
        <w:rPr>
          <w:b/>
        </w:rPr>
        <w:t xml:space="preserve"> </w:t>
      </w:r>
      <w:proofErr w:type="spellStart"/>
      <w:r w:rsidRPr="00BC2B5A">
        <w:rPr>
          <w:b/>
        </w:rPr>
        <w:t>WordPress</w:t>
      </w:r>
      <w:proofErr w:type="spellEnd"/>
      <w:r>
        <w:t xml:space="preserve">, Steve Boneham, </w:t>
      </w:r>
      <w:proofErr w:type="spellStart"/>
      <w:r>
        <w:t>Netskills</w:t>
      </w:r>
      <w:proofErr w:type="spellEnd"/>
      <w:r>
        <w:t xml:space="preserve"> and Mark Power, CETIS</w:t>
      </w:r>
    </w:p>
    <w:p w:rsidR="0057241E" w:rsidRDefault="0057241E" w:rsidP="00245EED">
      <w:pPr>
        <w:ind w:left="426" w:hanging="426"/>
      </w:pPr>
      <w:r>
        <w:rPr>
          <w:b/>
        </w:rPr>
        <w:t>C4</w:t>
      </w:r>
      <w:r>
        <w:rPr>
          <w:b/>
        </w:rPr>
        <w:tab/>
      </w:r>
      <w:r w:rsidRPr="005739EE">
        <w:rPr>
          <w:b/>
        </w:rPr>
        <w:t>The Challenges of Delivery Content Strategy in HE</w:t>
      </w:r>
      <w:r>
        <w:t xml:space="preserve">, Richard Prowse, </w:t>
      </w:r>
      <w:smartTag w:uri="urn:schemas-microsoft-com:office:smarttags" w:element="PlaceName">
        <w:smartTag w:uri="urn:schemas-microsoft-com:office:smarttags" w:element="PlaceNam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Bath</w:t>
          </w:r>
        </w:smartTag>
      </w:smartTag>
    </w:p>
    <w:p w:rsidR="0057241E" w:rsidRDefault="0057241E" w:rsidP="00245EED">
      <w:pPr>
        <w:ind w:left="426" w:hanging="426"/>
      </w:pPr>
      <w:r>
        <w:rPr>
          <w:b/>
        </w:rPr>
        <w:t>C5</w:t>
      </w:r>
      <w:r>
        <w:rPr>
          <w:b/>
        </w:rPr>
        <w:tab/>
      </w:r>
      <w:r w:rsidRPr="00A61C00">
        <w:rPr>
          <w:b/>
        </w:rPr>
        <w:t>Linking You</w:t>
      </w:r>
      <w:r>
        <w:t xml:space="preserve">, Alex </w:t>
      </w:r>
      <w:proofErr w:type="spellStart"/>
      <w:r>
        <w:t>Bilbie</w:t>
      </w:r>
      <w:proofErr w:type="spellEnd"/>
      <w:r>
        <w:t xml:space="preserve">, </w:t>
      </w:r>
      <w:smartTag w:uri="urn:schemas-microsoft-com:office:smarttags" w:element="PlaceName">
        <w:smartTag w:uri="urn:schemas-microsoft-com:office:smarttags" w:element="PlaceName">
          <w:r>
            <w:t>Lincoln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:rsidR="0057241E" w:rsidRDefault="0057241E" w:rsidP="00245EED">
      <w:pPr>
        <w:ind w:left="426" w:hanging="426"/>
      </w:pPr>
      <w:r>
        <w:rPr>
          <w:b/>
        </w:rPr>
        <w:t>C6</w:t>
      </w:r>
      <w:r>
        <w:rPr>
          <w:b/>
        </w:rPr>
        <w:tab/>
      </w:r>
      <w:r w:rsidRPr="00AD7AD5">
        <w:rPr>
          <w:b/>
        </w:rPr>
        <w:t>Managing the Process of Providing an Inclusive Institutional Web Presence</w:t>
      </w:r>
      <w:r>
        <w:t>,</w:t>
      </w:r>
      <w:r>
        <w:br/>
        <w:t xml:space="preserve">David Sloan, </w:t>
      </w:r>
      <w:smartTag w:uri="urn:schemas-microsoft-com:office:smarttags" w:element="PlaceName">
        <w:smartTag w:uri="urn:schemas-microsoft-com:office:smarttags" w:element="PlaceNam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Dundee</w:t>
          </w:r>
        </w:smartTag>
      </w:smartTag>
    </w:p>
    <w:p w:rsidR="0057241E" w:rsidRDefault="0057241E" w:rsidP="00245EED">
      <w:pPr>
        <w:ind w:left="426" w:hanging="426"/>
      </w:pPr>
      <w:r>
        <w:rPr>
          <w:b/>
          <w:bCs/>
        </w:rPr>
        <w:t>C7</w:t>
      </w:r>
      <w:r>
        <w:rPr>
          <w:b/>
          <w:bCs/>
        </w:rPr>
        <w:tab/>
        <w:t xml:space="preserve">Data </w:t>
      </w:r>
      <w:proofErr w:type="spellStart"/>
      <w:r>
        <w:rPr>
          <w:b/>
          <w:bCs/>
        </w:rPr>
        <w:t>Visualisation</w:t>
      </w:r>
      <w:proofErr w:type="spellEnd"/>
      <w:r>
        <w:rPr>
          <w:b/>
          <w:bCs/>
        </w:rPr>
        <w:t xml:space="preserve"> Kitchen</w:t>
      </w:r>
      <w:r>
        <w:t xml:space="preserve">, Tony </w:t>
      </w:r>
      <w:proofErr w:type="spellStart"/>
      <w:r>
        <w:t>Hirst</w:t>
      </w:r>
      <w:proofErr w:type="spellEnd"/>
      <w:r>
        <w:t xml:space="preserve">. Open University and Martin </w:t>
      </w:r>
      <w:proofErr w:type="spellStart"/>
      <w:r>
        <w:t>Hawksey</w:t>
      </w:r>
      <w:proofErr w:type="spellEnd"/>
      <w:r>
        <w:t xml:space="preserve">, CETIS </w:t>
      </w:r>
    </w:p>
    <w:sectPr w:rsidR="0057241E" w:rsidSect="00245EED">
      <w:footerReference w:type="default" r:id="rId9"/>
      <w:headerReference w:type="first" r:id="rId10"/>
      <w:footerReference w:type="first" r:id="rId11"/>
      <w:pgSz w:w="11909" w:h="16834" w:code="9"/>
      <w:pgMar w:top="680" w:right="1134" w:bottom="567" w:left="1134" w:header="720" w:footer="567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1E" w:rsidRDefault="0057241E">
      <w:r>
        <w:separator/>
      </w:r>
    </w:p>
  </w:endnote>
  <w:endnote w:type="continuationSeparator" w:id="0">
    <w:p w:rsidR="0057241E" w:rsidRDefault="0057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1E" w:rsidRDefault="0057241E" w:rsidP="00245EED">
    <w:pPr>
      <w:pBdr>
        <w:top w:val="single" w:sz="4" w:space="0" w:color="auto"/>
      </w:pBdr>
      <w:spacing w:before="120" w:after="0"/>
      <w:ind w:left="0" w:right="-1049" w:hanging="720"/>
      <w:jc w:val="center"/>
      <w:rPr>
        <w:rFonts w:cs="Arial"/>
        <w:sz w:val="16"/>
      </w:rPr>
    </w:pPr>
  </w:p>
  <w:p w:rsidR="0057241E" w:rsidRPr="00D4146C" w:rsidRDefault="0057241E" w:rsidP="00D4146C">
    <w:pPr>
      <w:pBdr>
        <w:top w:val="single" w:sz="4" w:space="0" w:color="auto"/>
      </w:pBdr>
      <w:spacing w:after="0"/>
      <w:ind w:left="0" w:right="-1049" w:hanging="720"/>
      <w:jc w:val="center"/>
      <w:rPr>
        <w:sz w:val="24"/>
      </w:rPr>
    </w:pPr>
    <w:r w:rsidRPr="00D4146C">
      <w:rPr>
        <w:rFonts w:cs="Arial"/>
        <w:sz w:val="22"/>
      </w:rPr>
      <w:t xml:space="preserve">Institutional Web Management Workshop: Embedding Innovation, </w:t>
    </w:r>
    <w:smartTag w:uri="urn:schemas-microsoft-com:office:smarttags" w:element="place">
      <w:smartTag w:uri="urn:schemas-microsoft-com:office:smarttags" w:element="City">
        <w:r w:rsidRPr="00D4146C">
          <w:rPr>
            <w:rFonts w:cs="Arial"/>
            <w:sz w:val="22"/>
          </w:rPr>
          <w:t>Edinburgh</w:t>
        </w:r>
      </w:smartTag>
    </w:smartTag>
    <w:r w:rsidRPr="00D4146C">
      <w:rPr>
        <w:rFonts w:cs="Arial"/>
        <w:sz w:val="22"/>
      </w:rPr>
      <w:t>, 18</w:t>
    </w:r>
    <w:r>
      <w:rPr>
        <w:rFonts w:cs="Arial"/>
        <w:sz w:val="22"/>
      </w:rPr>
      <w:t>-20</w:t>
    </w:r>
    <w:r w:rsidRPr="00D4146C">
      <w:rPr>
        <w:rFonts w:cs="Arial"/>
        <w:sz w:val="22"/>
        <w:vertAlign w:val="superscript"/>
      </w:rPr>
      <w:t>th</w:t>
    </w:r>
    <w:r w:rsidRPr="00D4146C">
      <w:rPr>
        <w:rFonts w:cs="Arial"/>
        <w:sz w:val="22"/>
      </w:rPr>
      <w:t xml:space="preserve"> June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1E" w:rsidRDefault="0057241E" w:rsidP="00245EED">
    <w:pPr>
      <w:pBdr>
        <w:top w:val="single" w:sz="4" w:space="0" w:color="auto"/>
      </w:pBdr>
      <w:spacing w:before="120" w:after="0"/>
      <w:ind w:left="0" w:right="-1049" w:hanging="720"/>
      <w:rPr>
        <w:rFonts w:cs="Arial"/>
        <w:sz w:val="16"/>
      </w:rPr>
    </w:pPr>
  </w:p>
  <w:p w:rsidR="0057241E" w:rsidRPr="00D4146C" w:rsidRDefault="0057241E" w:rsidP="00245EED">
    <w:pPr>
      <w:pBdr>
        <w:top w:val="single" w:sz="4" w:space="0" w:color="auto"/>
      </w:pBdr>
      <w:spacing w:after="0"/>
      <w:ind w:left="0" w:right="-1049" w:hanging="720"/>
      <w:jc w:val="center"/>
      <w:rPr>
        <w:sz w:val="24"/>
      </w:rPr>
    </w:pPr>
    <w:r w:rsidRPr="00D4146C">
      <w:rPr>
        <w:rFonts w:cs="Arial"/>
        <w:sz w:val="22"/>
      </w:rPr>
      <w:t xml:space="preserve">Institutional Web Management Workshop: Embedding Innovation, </w:t>
    </w:r>
    <w:smartTag w:uri="urn:schemas-microsoft-com:office:smarttags" w:element="place">
      <w:smartTag w:uri="urn:schemas-microsoft-com:office:smarttags" w:element="City">
        <w:r w:rsidRPr="00D4146C">
          <w:rPr>
            <w:rFonts w:cs="Arial"/>
            <w:sz w:val="22"/>
          </w:rPr>
          <w:t>Edinburgh</w:t>
        </w:r>
      </w:smartTag>
    </w:smartTag>
    <w:r w:rsidRPr="00D4146C">
      <w:rPr>
        <w:rFonts w:cs="Arial"/>
        <w:sz w:val="22"/>
      </w:rPr>
      <w:t>, 18</w:t>
    </w:r>
    <w:r>
      <w:rPr>
        <w:rFonts w:cs="Arial"/>
        <w:sz w:val="22"/>
      </w:rPr>
      <w:t>-20</w:t>
    </w:r>
    <w:r w:rsidRPr="00D4146C">
      <w:rPr>
        <w:rFonts w:cs="Arial"/>
        <w:sz w:val="22"/>
        <w:vertAlign w:val="superscript"/>
      </w:rPr>
      <w:t>th</w:t>
    </w:r>
    <w:r w:rsidRPr="00D4146C">
      <w:rPr>
        <w:rFonts w:cs="Arial"/>
        <w:sz w:val="22"/>
      </w:rPr>
      <w:t xml:space="preserve"> June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1E" w:rsidRDefault="0057241E">
      <w:r>
        <w:separator/>
      </w:r>
    </w:p>
  </w:footnote>
  <w:footnote w:type="continuationSeparator" w:id="0">
    <w:p w:rsidR="0057241E" w:rsidRDefault="0057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1E" w:rsidRDefault="00302908" w:rsidP="00245EED">
    <w:pPr>
      <w:pStyle w:val="Title"/>
      <w:spacing w:before="0" w:after="120"/>
      <w:ind w:left="1134"/>
      <w:rPr>
        <w:rFonts w:cs="Arial"/>
        <w:i w:val="0"/>
        <w:iCs/>
        <w:sz w:val="3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5403850</wp:posOffset>
          </wp:positionH>
          <wp:positionV relativeFrom="paragraph">
            <wp:posOffset>19050</wp:posOffset>
          </wp:positionV>
          <wp:extent cx="925830" cy="723900"/>
          <wp:effectExtent l="0" t="0" r="7620" b="0"/>
          <wp:wrapTopAndBottom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41E">
      <w:rPr>
        <w:rFonts w:cs="Arial"/>
        <w:i w:val="0"/>
        <w:iCs/>
        <w:sz w:val="30"/>
      </w:rPr>
      <w:t xml:space="preserve">Institutional Web Management Workshop 2012: </w:t>
    </w:r>
    <w:r w:rsidR="0057241E">
      <w:rPr>
        <w:rFonts w:cs="Arial"/>
        <w:i w:val="0"/>
        <w:iCs/>
        <w:sz w:val="30"/>
      </w:rPr>
      <w:br/>
      <w:t>Embedding Innovation</w:t>
    </w:r>
  </w:p>
  <w:p w:rsidR="0057241E" w:rsidRDefault="0057241E" w:rsidP="00245EED">
    <w:pPr>
      <w:pStyle w:val="Title"/>
      <w:spacing w:before="0" w:after="120"/>
      <w:ind w:left="1134"/>
      <w:rPr>
        <w:rFonts w:cs="Arial"/>
        <w:i w:val="0"/>
        <w:iCs/>
        <w:sz w:val="30"/>
      </w:rPr>
    </w:pPr>
    <w:proofErr w:type="spellStart"/>
    <w:r>
      <w:rPr>
        <w:rFonts w:cs="Arial"/>
        <w:i w:val="0"/>
        <w:iCs/>
        <w:sz w:val="30"/>
      </w:rPr>
      <w:t>Programme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6CE"/>
    <w:multiLevelType w:val="hybridMultilevel"/>
    <w:tmpl w:val="55C6E160"/>
    <w:lvl w:ilvl="0" w:tplc="A3AA6076">
      <w:start w:val="1"/>
      <w:numFmt w:val="bullet"/>
      <w:lvlText w:val=""/>
      <w:lvlJc w:val="left"/>
      <w:pPr>
        <w:tabs>
          <w:tab w:val="num" w:pos="927"/>
        </w:tabs>
        <w:ind w:left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7393E"/>
    <w:multiLevelType w:val="hybridMultilevel"/>
    <w:tmpl w:val="8272E27E"/>
    <w:lvl w:ilvl="0" w:tplc="1DB027FC">
      <w:start w:val="1"/>
      <w:numFmt w:val="decimal"/>
      <w:lvlText w:val="%1)"/>
      <w:lvlJc w:val="left"/>
      <w:pPr>
        <w:tabs>
          <w:tab w:val="num" w:pos="1134"/>
        </w:tabs>
        <w:ind w:left="1134" w:hanging="774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A87166"/>
    <w:multiLevelType w:val="hybridMultilevel"/>
    <w:tmpl w:val="4A8EAA62"/>
    <w:lvl w:ilvl="0" w:tplc="A3AA6076">
      <w:start w:val="1"/>
      <w:numFmt w:val="bullet"/>
      <w:lvlText w:val=""/>
      <w:lvlJc w:val="left"/>
      <w:pPr>
        <w:tabs>
          <w:tab w:val="num" w:pos="927"/>
        </w:tabs>
        <w:ind w:left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95A68"/>
    <w:multiLevelType w:val="hybridMultilevel"/>
    <w:tmpl w:val="3E6C2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5425"/>
    <w:multiLevelType w:val="hybridMultilevel"/>
    <w:tmpl w:val="AC5CBEDA"/>
    <w:lvl w:ilvl="0" w:tplc="A3AA6076">
      <w:start w:val="1"/>
      <w:numFmt w:val="bullet"/>
      <w:lvlText w:val=""/>
      <w:lvlJc w:val="left"/>
      <w:pPr>
        <w:tabs>
          <w:tab w:val="num" w:pos="927"/>
        </w:tabs>
        <w:ind w:left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60B14"/>
    <w:multiLevelType w:val="hybridMultilevel"/>
    <w:tmpl w:val="7370168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DA49CC"/>
    <w:multiLevelType w:val="hybridMultilevel"/>
    <w:tmpl w:val="D226BC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560745"/>
    <w:multiLevelType w:val="hybridMultilevel"/>
    <w:tmpl w:val="1076E7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D07640"/>
    <w:multiLevelType w:val="hybridMultilevel"/>
    <w:tmpl w:val="955EA0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180BF2"/>
    <w:multiLevelType w:val="hybridMultilevel"/>
    <w:tmpl w:val="EEFCE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3C73AE"/>
    <w:multiLevelType w:val="hybridMultilevel"/>
    <w:tmpl w:val="2FE82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690D05"/>
    <w:multiLevelType w:val="hybridMultilevel"/>
    <w:tmpl w:val="60CCEC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6A"/>
    <w:rsid w:val="0000693A"/>
    <w:rsid w:val="000220F8"/>
    <w:rsid w:val="0003227D"/>
    <w:rsid w:val="00035960"/>
    <w:rsid w:val="00036355"/>
    <w:rsid w:val="0009101E"/>
    <w:rsid w:val="000B1DAB"/>
    <w:rsid w:val="000C216B"/>
    <w:rsid w:val="000E427F"/>
    <w:rsid w:val="000F308B"/>
    <w:rsid w:val="001158EB"/>
    <w:rsid w:val="00123862"/>
    <w:rsid w:val="0012778B"/>
    <w:rsid w:val="00131A1E"/>
    <w:rsid w:val="00140E83"/>
    <w:rsid w:val="001427EE"/>
    <w:rsid w:val="001538EF"/>
    <w:rsid w:val="00160B5E"/>
    <w:rsid w:val="001664C1"/>
    <w:rsid w:val="0016762E"/>
    <w:rsid w:val="00176BC1"/>
    <w:rsid w:val="0018296D"/>
    <w:rsid w:val="001857B5"/>
    <w:rsid w:val="0019448D"/>
    <w:rsid w:val="001C7364"/>
    <w:rsid w:val="001D028D"/>
    <w:rsid w:val="001D526F"/>
    <w:rsid w:val="001E3295"/>
    <w:rsid w:val="001F034E"/>
    <w:rsid w:val="00226A7E"/>
    <w:rsid w:val="00245EED"/>
    <w:rsid w:val="00264476"/>
    <w:rsid w:val="00264D90"/>
    <w:rsid w:val="00270430"/>
    <w:rsid w:val="00284B55"/>
    <w:rsid w:val="00297FC1"/>
    <w:rsid w:val="002C2B9A"/>
    <w:rsid w:val="002D3140"/>
    <w:rsid w:val="002F39C4"/>
    <w:rsid w:val="00302908"/>
    <w:rsid w:val="00321C7A"/>
    <w:rsid w:val="003249DF"/>
    <w:rsid w:val="0034748B"/>
    <w:rsid w:val="0036222D"/>
    <w:rsid w:val="0038335B"/>
    <w:rsid w:val="0038341B"/>
    <w:rsid w:val="00383D8A"/>
    <w:rsid w:val="003A01F7"/>
    <w:rsid w:val="003A5B23"/>
    <w:rsid w:val="003B62A5"/>
    <w:rsid w:val="0040428C"/>
    <w:rsid w:val="0040793A"/>
    <w:rsid w:val="00412084"/>
    <w:rsid w:val="00440CCF"/>
    <w:rsid w:val="00444AE0"/>
    <w:rsid w:val="00450B78"/>
    <w:rsid w:val="0046627A"/>
    <w:rsid w:val="00473A7E"/>
    <w:rsid w:val="004743E7"/>
    <w:rsid w:val="00475116"/>
    <w:rsid w:val="004825ED"/>
    <w:rsid w:val="00487DC0"/>
    <w:rsid w:val="004938F6"/>
    <w:rsid w:val="004A3204"/>
    <w:rsid w:val="004E4928"/>
    <w:rsid w:val="00501586"/>
    <w:rsid w:val="005077EC"/>
    <w:rsid w:val="005219EB"/>
    <w:rsid w:val="0054110F"/>
    <w:rsid w:val="005445DF"/>
    <w:rsid w:val="00555F4C"/>
    <w:rsid w:val="0057241E"/>
    <w:rsid w:val="005739EE"/>
    <w:rsid w:val="0057759D"/>
    <w:rsid w:val="00582616"/>
    <w:rsid w:val="00595DAD"/>
    <w:rsid w:val="005A1151"/>
    <w:rsid w:val="005B6892"/>
    <w:rsid w:val="005C47AA"/>
    <w:rsid w:val="006232EE"/>
    <w:rsid w:val="00631906"/>
    <w:rsid w:val="006443FC"/>
    <w:rsid w:val="0066300F"/>
    <w:rsid w:val="0066571E"/>
    <w:rsid w:val="00674394"/>
    <w:rsid w:val="006865B2"/>
    <w:rsid w:val="006A2EE8"/>
    <w:rsid w:val="006E005C"/>
    <w:rsid w:val="007108BA"/>
    <w:rsid w:val="00714F74"/>
    <w:rsid w:val="00723E3E"/>
    <w:rsid w:val="00734D7C"/>
    <w:rsid w:val="00753FF5"/>
    <w:rsid w:val="0077381D"/>
    <w:rsid w:val="007744C4"/>
    <w:rsid w:val="007803B0"/>
    <w:rsid w:val="00793914"/>
    <w:rsid w:val="007A1B1B"/>
    <w:rsid w:val="007A33E8"/>
    <w:rsid w:val="007B50FE"/>
    <w:rsid w:val="00812BD0"/>
    <w:rsid w:val="00837C15"/>
    <w:rsid w:val="00841687"/>
    <w:rsid w:val="0085344C"/>
    <w:rsid w:val="00853AB8"/>
    <w:rsid w:val="00855B98"/>
    <w:rsid w:val="00877B5A"/>
    <w:rsid w:val="00886877"/>
    <w:rsid w:val="0089611B"/>
    <w:rsid w:val="008B5456"/>
    <w:rsid w:val="008E1A88"/>
    <w:rsid w:val="008F1145"/>
    <w:rsid w:val="00910AEC"/>
    <w:rsid w:val="00911AE9"/>
    <w:rsid w:val="0091652B"/>
    <w:rsid w:val="00917C15"/>
    <w:rsid w:val="00923C7C"/>
    <w:rsid w:val="00955F67"/>
    <w:rsid w:val="00956CC8"/>
    <w:rsid w:val="00965B57"/>
    <w:rsid w:val="0097648E"/>
    <w:rsid w:val="00990172"/>
    <w:rsid w:val="009A00F8"/>
    <w:rsid w:val="009A4B9B"/>
    <w:rsid w:val="009C11F1"/>
    <w:rsid w:val="009C329A"/>
    <w:rsid w:val="009D4C21"/>
    <w:rsid w:val="009E69E9"/>
    <w:rsid w:val="009F6A8E"/>
    <w:rsid w:val="00A1084C"/>
    <w:rsid w:val="00A1420C"/>
    <w:rsid w:val="00A16FC6"/>
    <w:rsid w:val="00A361AE"/>
    <w:rsid w:val="00A37569"/>
    <w:rsid w:val="00A41C69"/>
    <w:rsid w:val="00A61C00"/>
    <w:rsid w:val="00A80FF7"/>
    <w:rsid w:val="00A87AB9"/>
    <w:rsid w:val="00AA2870"/>
    <w:rsid w:val="00AC2621"/>
    <w:rsid w:val="00AC79EC"/>
    <w:rsid w:val="00AD07EC"/>
    <w:rsid w:val="00AD34DE"/>
    <w:rsid w:val="00AD4EF0"/>
    <w:rsid w:val="00AD7AD5"/>
    <w:rsid w:val="00AE7BAA"/>
    <w:rsid w:val="00AF40F6"/>
    <w:rsid w:val="00B160A2"/>
    <w:rsid w:val="00B23FD4"/>
    <w:rsid w:val="00B26AD9"/>
    <w:rsid w:val="00B32A3F"/>
    <w:rsid w:val="00B35A49"/>
    <w:rsid w:val="00B44A8E"/>
    <w:rsid w:val="00B57012"/>
    <w:rsid w:val="00B83346"/>
    <w:rsid w:val="00BA3788"/>
    <w:rsid w:val="00BB5190"/>
    <w:rsid w:val="00BB5923"/>
    <w:rsid w:val="00BC2B5A"/>
    <w:rsid w:val="00BC564C"/>
    <w:rsid w:val="00BE2120"/>
    <w:rsid w:val="00BE708C"/>
    <w:rsid w:val="00BF37DF"/>
    <w:rsid w:val="00C36786"/>
    <w:rsid w:val="00C37D4E"/>
    <w:rsid w:val="00C501DD"/>
    <w:rsid w:val="00C60568"/>
    <w:rsid w:val="00C6166B"/>
    <w:rsid w:val="00C63AC1"/>
    <w:rsid w:val="00C67B39"/>
    <w:rsid w:val="00CB75EB"/>
    <w:rsid w:val="00CF3752"/>
    <w:rsid w:val="00D105AB"/>
    <w:rsid w:val="00D25FBB"/>
    <w:rsid w:val="00D36BBD"/>
    <w:rsid w:val="00D4146C"/>
    <w:rsid w:val="00D46F2D"/>
    <w:rsid w:val="00D856D6"/>
    <w:rsid w:val="00D8573A"/>
    <w:rsid w:val="00D85E57"/>
    <w:rsid w:val="00D91C0A"/>
    <w:rsid w:val="00D92C17"/>
    <w:rsid w:val="00DD38AB"/>
    <w:rsid w:val="00E13F21"/>
    <w:rsid w:val="00E42622"/>
    <w:rsid w:val="00E443EB"/>
    <w:rsid w:val="00E4726A"/>
    <w:rsid w:val="00E5400A"/>
    <w:rsid w:val="00E54EF3"/>
    <w:rsid w:val="00E76D92"/>
    <w:rsid w:val="00EA19E0"/>
    <w:rsid w:val="00EA2FFD"/>
    <w:rsid w:val="00EA7AF5"/>
    <w:rsid w:val="00EC0F01"/>
    <w:rsid w:val="00EC1006"/>
    <w:rsid w:val="00EC3072"/>
    <w:rsid w:val="00EC663D"/>
    <w:rsid w:val="00EC737D"/>
    <w:rsid w:val="00ED268C"/>
    <w:rsid w:val="00F063E5"/>
    <w:rsid w:val="00F176FE"/>
    <w:rsid w:val="00F247E6"/>
    <w:rsid w:val="00F5144C"/>
    <w:rsid w:val="00F55D51"/>
    <w:rsid w:val="00F70401"/>
    <w:rsid w:val="00F9192C"/>
    <w:rsid w:val="00F95FD4"/>
    <w:rsid w:val="00F97483"/>
    <w:rsid w:val="00FB5501"/>
    <w:rsid w:val="00FC4AD6"/>
    <w:rsid w:val="00FC5679"/>
    <w:rsid w:val="00FC5F44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8C"/>
    <w:pPr>
      <w:spacing w:after="120"/>
      <w:ind w:left="720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F21"/>
    <w:pPr>
      <w:keepNext/>
      <w:spacing w:before="120"/>
      <w:ind w:left="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F21"/>
    <w:pPr>
      <w:keepNext/>
      <w:spacing w:before="120" w:after="60"/>
      <w:ind w:left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3F21"/>
    <w:pPr>
      <w:keepNext/>
      <w:spacing w:before="1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3F21"/>
    <w:pPr>
      <w:keepNext/>
      <w:ind w:left="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3F21"/>
    <w:pPr>
      <w:keepNext/>
      <w:ind w:left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3F21"/>
    <w:pPr>
      <w:keepNext/>
      <w:ind w:left="-468" w:firstLine="468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3F21"/>
    <w:pPr>
      <w:keepNext/>
      <w:spacing w:before="120" w:after="0"/>
      <w:ind w:left="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3F21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3F21"/>
    <w:pPr>
      <w:keepNext/>
      <w:tabs>
        <w:tab w:val="left" w:pos="2610"/>
        <w:tab w:val="left" w:pos="4664"/>
        <w:tab w:val="left" w:pos="6210"/>
        <w:tab w:val="left" w:pos="7380"/>
        <w:tab w:val="left" w:pos="9884"/>
      </w:tabs>
      <w:spacing w:after="0"/>
      <w:ind w:left="-72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C8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C8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8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C8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C8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C84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C8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C8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3C84"/>
    <w:rPr>
      <w:rFonts w:asciiTheme="majorHAnsi" w:eastAsiaTheme="majorEastAsia" w:hAnsiTheme="majorHAnsi" w:cstheme="majorBidi"/>
      <w:lang w:val="en-US" w:eastAsia="en-US"/>
    </w:rPr>
  </w:style>
  <w:style w:type="paragraph" w:customStyle="1" w:styleId="Logo">
    <w:name w:val="Logo"/>
    <w:basedOn w:val="Normal"/>
    <w:uiPriority w:val="99"/>
    <w:rsid w:val="00E13F21"/>
    <w:pPr>
      <w:framePr w:hSpace="180" w:wrap="around" w:vAnchor="text" w:hAnchor="text" w:y="1"/>
      <w:ind w:left="0"/>
    </w:pPr>
  </w:style>
  <w:style w:type="paragraph" w:styleId="Title">
    <w:name w:val="Title"/>
    <w:basedOn w:val="Normal"/>
    <w:link w:val="TitleChar"/>
    <w:uiPriority w:val="99"/>
    <w:qFormat/>
    <w:rsid w:val="00E13F21"/>
    <w:pPr>
      <w:spacing w:before="240" w:after="60"/>
    </w:pPr>
    <w:rPr>
      <w:b/>
      <w:i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C33C8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E13F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3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13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E13F21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E13F21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E13F2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E13F21"/>
    <w:pPr>
      <w:ind w:left="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13F21"/>
    <w:pPr>
      <w:ind w:left="0"/>
    </w:pPr>
    <w:rPr>
      <w:rFonts w:ascii="Chicago" w:hAnsi="Chicago"/>
      <w:sz w:val="18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character" w:customStyle="1" w:styleId="surname">
    <w:name w:val="surname"/>
    <w:basedOn w:val="DefaultParagraphFont"/>
    <w:uiPriority w:val="99"/>
    <w:rsid w:val="00E13F2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13F21"/>
    <w:pPr>
      <w:spacing w:before="60" w:after="60"/>
      <w:ind w:left="0"/>
    </w:pPr>
    <w:rPr>
      <w:rFonts w:cs="Arial"/>
      <w:b/>
      <w:bCs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E13F21"/>
    <w:rPr>
      <w:rFonts w:cs="Times New Roman"/>
    </w:rPr>
  </w:style>
  <w:style w:type="paragraph" w:customStyle="1" w:styleId="Div">
    <w:name w:val="Div"/>
    <w:basedOn w:val="Normal"/>
    <w:uiPriority w:val="99"/>
    <w:rsid w:val="00910AEC"/>
    <w:pPr>
      <w:shd w:val="solid" w:color="FFFFFF" w:fill="auto"/>
      <w:spacing w:after="0"/>
      <w:ind w:left="0"/>
    </w:pPr>
    <w:rPr>
      <w:rFonts w:ascii="Verdana" w:hAnsi="Verdana" w:cs="Verdana"/>
      <w:color w:val="000000"/>
      <w:szCs w:val="24"/>
      <w:shd w:val="solid" w:color="FFFFFF" w:fill="auto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F70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3C84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E54EF3"/>
  </w:style>
  <w:style w:type="paragraph" w:styleId="BalloonText">
    <w:name w:val="Balloon Text"/>
    <w:basedOn w:val="Normal"/>
    <w:link w:val="BalloonTextChar"/>
    <w:uiPriority w:val="99"/>
    <w:rsid w:val="006657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571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8C"/>
    <w:pPr>
      <w:spacing w:after="120"/>
      <w:ind w:left="720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F21"/>
    <w:pPr>
      <w:keepNext/>
      <w:spacing w:before="120"/>
      <w:ind w:left="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F21"/>
    <w:pPr>
      <w:keepNext/>
      <w:spacing w:before="120" w:after="60"/>
      <w:ind w:left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3F21"/>
    <w:pPr>
      <w:keepNext/>
      <w:spacing w:before="1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3F21"/>
    <w:pPr>
      <w:keepNext/>
      <w:ind w:left="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3F21"/>
    <w:pPr>
      <w:keepNext/>
      <w:ind w:left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3F21"/>
    <w:pPr>
      <w:keepNext/>
      <w:ind w:left="-468" w:firstLine="468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3F21"/>
    <w:pPr>
      <w:keepNext/>
      <w:spacing w:before="120" w:after="0"/>
      <w:ind w:left="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3F21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3F21"/>
    <w:pPr>
      <w:keepNext/>
      <w:tabs>
        <w:tab w:val="left" w:pos="2610"/>
        <w:tab w:val="left" w:pos="4664"/>
        <w:tab w:val="left" w:pos="6210"/>
        <w:tab w:val="left" w:pos="7380"/>
        <w:tab w:val="left" w:pos="9884"/>
      </w:tabs>
      <w:spacing w:after="0"/>
      <w:ind w:left="-72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C8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C8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8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C8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C8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C84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C8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C8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3C84"/>
    <w:rPr>
      <w:rFonts w:asciiTheme="majorHAnsi" w:eastAsiaTheme="majorEastAsia" w:hAnsiTheme="majorHAnsi" w:cstheme="majorBidi"/>
      <w:lang w:val="en-US" w:eastAsia="en-US"/>
    </w:rPr>
  </w:style>
  <w:style w:type="paragraph" w:customStyle="1" w:styleId="Logo">
    <w:name w:val="Logo"/>
    <w:basedOn w:val="Normal"/>
    <w:uiPriority w:val="99"/>
    <w:rsid w:val="00E13F21"/>
    <w:pPr>
      <w:framePr w:hSpace="180" w:wrap="around" w:vAnchor="text" w:hAnchor="text" w:y="1"/>
      <w:ind w:left="0"/>
    </w:pPr>
  </w:style>
  <w:style w:type="paragraph" w:styleId="Title">
    <w:name w:val="Title"/>
    <w:basedOn w:val="Normal"/>
    <w:link w:val="TitleChar"/>
    <w:uiPriority w:val="99"/>
    <w:qFormat/>
    <w:rsid w:val="00E13F21"/>
    <w:pPr>
      <w:spacing w:before="240" w:after="60"/>
    </w:pPr>
    <w:rPr>
      <w:b/>
      <w:i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C33C8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E13F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3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13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E13F21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E13F21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E13F2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E13F21"/>
    <w:pPr>
      <w:ind w:left="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13F21"/>
    <w:pPr>
      <w:ind w:left="0"/>
    </w:pPr>
    <w:rPr>
      <w:rFonts w:ascii="Chicago" w:hAnsi="Chicago"/>
      <w:sz w:val="18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character" w:customStyle="1" w:styleId="surname">
    <w:name w:val="surname"/>
    <w:basedOn w:val="DefaultParagraphFont"/>
    <w:uiPriority w:val="99"/>
    <w:rsid w:val="00E13F2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13F21"/>
    <w:pPr>
      <w:spacing w:before="60" w:after="60"/>
      <w:ind w:left="0"/>
    </w:pPr>
    <w:rPr>
      <w:rFonts w:cs="Arial"/>
      <w:b/>
      <w:bCs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E13F21"/>
    <w:rPr>
      <w:rFonts w:cs="Times New Roman"/>
    </w:rPr>
  </w:style>
  <w:style w:type="paragraph" w:customStyle="1" w:styleId="Div">
    <w:name w:val="Div"/>
    <w:basedOn w:val="Normal"/>
    <w:uiPriority w:val="99"/>
    <w:rsid w:val="00910AEC"/>
    <w:pPr>
      <w:shd w:val="solid" w:color="FFFFFF" w:fill="auto"/>
      <w:spacing w:after="0"/>
      <w:ind w:left="0"/>
    </w:pPr>
    <w:rPr>
      <w:rFonts w:ascii="Verdana" w:hAnsi="Verdana" w:cs="Verdana"/>
      <w:color w:val="000000"/>
      <w:szCs w:val="24"/>
      <w:shd w:val="solid" w:color="FFFFFF" w:fill="auto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F70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3C84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E54EF3"/>
  </w:style>
  <w:style w:type="paragraph" w:styleId="BalloonText">
    <w:name w:val="Balloon Text"/>
    <w:basedOn w:val="Normal"/>
    <w:link w:val="BalloonTextChar"/>
    <w:uiPriority w:val="99"/>
    <w:rsid w:val="006657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57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KOLN\UKOLN-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UKOLN-letter.dot</Template>
  <TotalTime>24</TotalTime>
  <Pages>2</Pages>
  <Words>722</Words>
  <Characters>4082</Characters>
  <Application>Microsoft Office Word</Application>
  <DocSecurity>0</DocSecurity>
  <Lines>70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IWMW 2012 Programme</vt:lpstr>
    </vt:vector>
  </TitlesOfParts>
  <Company>UNIVERSITY of BATH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IWMW 2012 Programme</dc:title>
  <dc:creator>Brian Kelly</dc:creator>
  <cp:lastModifiedBy>ulpc-bk</cp:lastModifiedBy>
  <cp:revision>5</cp:revision>
  <cp:lastPrinted>2012-04-27T08:36:00Z</cp:lastPrinted>
  <dcterms:created xsi:type="dcterms:W3CDTF">2012-06-13T10:52:00Z</dcterms:created>
  <dcterms:modified xsi:type="dcterms:W3CDTF">2012-06-22T09:55:00Z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393900555</vt:i4>
  </property>
  <property fmtid="{D5CDD505-2E9C-101B-9397-08002B2CF9AE}" pid="3" name="_EmailSubject">
    <vt:lpwstr>Timetable</vt:lpwstr>
  </property>
  <property fmtid="{D5CDD505-2E9C-101B-9397-08002B2CF9AE}" pid="4" name="_AuthorEmail">
    <vt:lpwstr>a.cropper@ukoln.ac.uk</vt:lpwstr>
  </property>
  <property fmtid="{D5CDD505-2E9C-101B-9397-08002B2CF9AE}" pid="5" name="_AuthorEmailDisplayName">
    <vt:lpwstr>Artemis Cropper</vt:lpwstr>
  </property>
  <property fmtid="{D5CDD505-2E9C-101B-9397-08002B2CF9AE}" pid="6" name="_ReviewingToolsShownOnce">
    <vt:lpwstr/>
  </property>
</Properties>
</file>